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A5" w:rsidRDefault="005E0EA5" w:rsidP="005E0EA5">
      <w:pPr>
        <w:pStyle w:val="Title"/>
        <w:rPr>
          <w:rFonts w:ascii="Arial" w:hAnsi="Arial" w:cs="Arial"/>
          <w:b/>
        </w:rPr>
      </w:pPr>
      <w:r>
        <w:rPr>
          <w:rFonts w:ascii="Arial" w:hAnsi="Arial" w:cs="Arial"/>
          <w:b/>
        </w:rPr>
        <w:t>KATHARINE HOUSE HOSPICE</w:t>
      </w:r>
    </w:p>
    <w:p w:rsidR="005E0EA5" w:rsidRDefault="005E0EA5" w:rsidP="005E0EA5">
      <w:pPr>
        <w:pStyle w:val="Title"/>
        <w:rPr>
          <w:rFonts w:ascii="Arial" w:hAnsi="Arial" w:cs="Arial"/>
          <w:b/>
        </w:rPr>
      </w:pPr>
    </w:p>
    <w:p w:rsidR="005E0EA5" w:rsidRPr="003370BA" w:rsidRDefault="005E0EA5" w:rsidP="005E0EA5">
      <w:pPr>
        <w:pStyle w:val="Title"/>
        <w:rPr>
          <w:rFonts w:ascii="Arial" w:hAnsi="Arial" w:cs="Arial"/>
          <w:b/>
        </w:rPr>
      </w:pPr>
      <w:r>
        <w:rPr>
          <w:rFonts w:ascii="Arial" w:hAnsi="Arial" w:cs="Arial"/>
          <w:b/>
          <w:noProof/>
          <w:sz w:val="20"/>
          <w:lang w:eastAsia="en-GB"/>
        </w:rPr>
        <mc:AlternateContent>
          <mc:Choice Requires="wps">
            <w:drawing>
              <wp:anchor distT="0" distB="0" distL="114300" distR="114300" simplePos="0" relativeHeight="251695104" behindDoc="0" locked="0" layoutInCell="0" allowOverlap="1" wp14:anchorId="0AAF2FCE" wp14:editId="7DC9B784">
                <wp:simplePos x="0" y="0"/>
                <wp:positionH relativeFrom="column">
                  <wp:posOffset>1202055</wp:posOffset>
                </wp:positionH>
                <wp:positionV relativeFrom="paragraph">
                  <wp:posOffset>97155</wp:posOffset>
                </wp:positionV>
                <wp:extent cx="2886075" cy="542925"/>
                <wp:effectExtent l="1905"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42925"/>
                        </a:xfrm>
                        <a:prstGeom prst="rect">
                          <a:avLst/>
                        </a:prstGeom>
                        <a:gradFill rotWithShape="0">
                          <a:gsLst>
                            <a:gs pos="0">
                              <a:srgbClr val="C0C0C0">
                                <a:gamma/>
                                <a:shade val="46275"/>
                                <a:invGamma/>
                              </a:srgbClr>
                            </a:gs>
                            <a:gs pos="50000">
                              <a:srgbClr val="C0C0C0"/>
                            </a:gs>
                            <a:gs pos="100000">
                              <a:srgbClr val="C0C0C0">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EA5" w:rsidRPr="00AC425C" w:rsidRDefault="005E0EA5" w:rsidP="005E0EA5">
                            <w:pPr>
                              <w:pStyle w:val="Heading1"/>
                              <w:rPr>
                                <w:rFonts w:ascii="Arial" w:hAnsi="Arial" w:cs="Arial"/>
                              </w:rPr>
                            </w:pPr>
                            <w:r>
                              <w:rPr>
                                <w:rFonts w:ascii="Arial" w:hAnsi="Arial" w:cs="Arial"/>
                              </w:rPr>
                              <w:t xml:space="preserve">FAMILY SUPPORT </w:t>
                            </w:r>
                            <w:r w:rsidRPr="00AC425C">
                              <w:rPr>
                                <w:rFonts w:ascii="Arial" w:hAnsi="Arial" w:cs="Arial"/>
                              </w:rPr>
                              <w:t xml:space="preserve">TEAM </w:t>
                            </w:r>
                            <w:r>
                              <w:rPr>
                                <w:rFonts w:ascii="Arial" w:hAnsi="Arial" w:cs="Arial"/>
                              </w:rPr>
                              <w:t>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F2FCE" id="_x0000_t202" coordsize="21600,21600" o:spt="202" path="m,l,21600r21600,l21600,xe">
                <v:stroke joinstyle="miter"/>
                <v:path gradientshapeok="t" o:connecttype="rect"/>
              </v:shapetype>
              <v:shape id="Text Box 5" o:spid="_x0000_s1026" type="#_x0000_t202" style="position:absolute;left:0;text-align:left;margin-left:94.65pt;margin-top:7.65pt;width:227.25pt;height:4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" o:allowincell="f" fillcolor="#595959" stroked="f">
                <v:fill color2="silver" focus="50%" type="gradient"/>
                <v:textbox>
                  <w:txbxContent>
                    <w:p w:rsidR="005E0EA5" w:rsidRPr="00AC425C" w:rsidRDefault="005E0EA5" w:rsidP="005E0EA5">
                      <w:pPr>
                        <w:pStyle w:val="Heading1"/>
                        <w:rPr>
                          <w:rFonts w:ascii="Arial" w:hAnsi="Arial" w:cs="Arial"/>
                        </w:rPr>
                      </w:pPr>
                      <w:r>
                        <w:rPr>
                          <w:rFonts w:ascii="Arial" w:hAnsi="Arial" w:cs="Arial"/>
                        </w:rPr>
                        <w:t xml:space="preserve">FAMILY SUPPORT </w:t>
                      </w:r>
                      <w:r w:rsidRPr="00AC425C">
                        <w:rPr>
                          <w:rFonts w:ascii="Arial" w:hAnsi="Arial" w:cs="Arial"/>
                        </w:rPr>
                        <w:t xml:space="preserve">TEAM </w:t>
                      </w:r>
                      <w:r>
                        <w:rPr>
                          <w:rFonts w:ascii="Arial" w:hAnsi="Arial" w:cs="Arial"/>
                        </w:rPr>
                        <w:t>LEADER</w:t>
                      </w:r>
                    </w:p>
                  </w:txbxContent>
                </v:textbox>
              </v:shape>
            </w:pict>
          </mc:Fallback>
        </mc:AlternateContent>
      </w:r>
    </w:p>
    <w:p w:rsidR="005E0EA5" w:rsidRPr="003370BA" w:rsidRDefault="005E0EA5" w:rsidP="005E0EA5">
      <w:pPr>
        <w:jc w:val="center"/>
        <w:rPr>
          <w:b/>
          <w:sz w:val="28"/>
        </w:rPr>
      </w:pPr>
    </w:p>
    <w:p w:rsidR="005E0EA5" w:rsidRPr="003370BA" w:rsidRDefault="005E0EA5" w:rsidP="005E0EA5">
      <w:pPr>
        <w:jc w:val="center"/>
        <w:rPr>
          <w:b/>
          <w:sz w:val="28"/>
        </w:rPr>
      </w:pPr>
    </w:p>
    <w:p w:rsidR="005E0EA5" w:rsidRPr="003370BA" w:rsidRDefault="005E0EA5" w:rsidP="005E0EA5">
      <w:pPr>
        <w:jc w:val="center"/>
        <w:rPr>
          <w:b/>
          <w:sz w:val="28"/>
        </w:rPr>
      </w:pPr>
    </w:p>
    <w:p w:rsidR="005E0EA5" w:rsidRDefault="005E0EA5" w:rsidP="005E0EA5">
      <w:pPr>
        <w:rPr>
          <w:b/>
        </w:rPr>
      </w:pPr>
    </w:p>
    <w:p w:rsidR="005E0EA5" w:rsidRPr="003370BA" w:rsidRDefault="005E0EA5" w:rsidP="005E0EA5">
      <w:pPr>
        <w:rPr>
          <w:sz w:val="28"/>
        </w:rPr>
      </w:pPr>
      <w:r w:rsidRPr="003370BA">
        <w:rPr>
          <w:b/>
        </w:rPr>
        <w:t>Post holder:</w:t>
      </w:r>
      <w:r w:rsidRPr="003370BA">
        <w:rPr>
          <w:b/>
        </w:rPr>
        <w:tab/>
      </w:r>
      <w:r w:rsidRPr="003370BA">
        <w:rPr>
          <w:b/>
        </w:rPr>
        <w:tab/>
      </w:r>
    </w:p>
    <w:p w:rsidR="005E0EA5" w:rsidRPr="003370BA" w:rsidRDefault="005E0EA5" w:rsidP="005E0EA5">
      <w:pPr>
        <w:rPr>
          <w:sz w:val="28"/>
        </w:rPr>
      </w:pPr>
    </w:p>
    <w:p w:rsidR="005E0EA5" w:rsidRPr="0048222E" w:rsidRDefault="005E0EA5" w:rsidP="005E0EA5">
      <w:r w:rsidRPr="003370BA">
        <w:rPr>
          <w:b/>
        </w:rPr>
        <w:t>Area of Work:</w:t>
      </w:r>
      <w:r w:rsidRPr="003370BA">
        <w:rPr>
          <w:b/>
        </w:rPr>
        <w:tab/>
      </w:r>
      <w:r>
        <w:t>Family Support Team</w:t>
      </w:r>
    </w:p>
    <w:p w:rsidR="005E0EA5" w:rsidRPr="003370BA" w:rsidRDefault="005E0EA5" w:rsidP="005E0EA5"/>
    <w:p w:rsidR="005E0EA5" w:rsidRDefault="005E0EA5" w:rsidP="005E0EA5">
      <w:r w:rsidRPr="003370BA">
        <w:rPr>
          <w:b/>
        </w:rPr>
        <w:t>Responsible to:</w:t>
      </w:r>
      <w:r w:rsidRPr="003370BA">
        <w:tab/>
      </w:r>
      <w:r w:rsidR="00DF096B">
        <w:t>Director of Care</w:t>
      </w:r>
      <w:r>
        <w:t xml:space="preserve"> </w:t>
      </w:r>
    </w:p>
    <w:p w:rsidR="005E0EA5" w:rsidRDefault="005E0EA5" w:rsidP="005E0EA5"/>
    <w:p w:rsidR="005E0EA5" w:rsidRPr="0081088F" w:rsidRDefault="005E0EA5" w:rsidP="005E0EA5">
      <w:r>
        <w:rPr>
          <w:b/>
        </w:rPr>
        <w:t>Accountable to:</w:t>
      </w:r>
      <w:r w:rsidR="00DF096B">
        <w:tab/>
        <w:t>Director of Care</w:t>
      </w:r>
    </w:p>
    <w:p w:rsidR="005E0EA5" w:rsidRPr="003370BA" w:rsidRDefault="005E0EA5" w:rsidP="005E0EA5">
      <w:pPr>
        <w:rPr>
          <w:b/>
          <w:sz w:val="28"/>
        </w:rPr>
      </w:pPr>
    </w:p>
    <w:p w:rsidR="005E0EA5" w:rsidRPr="003370BA" w:rsidRDefault="005E0EA5" w:rsidP="005E0EA5">
      <w:pPr>
        <w:rPr>
          <w:b/>
          <w:sz w:val="28"/>
        </w:rPr>
      </w:pPr>
    </w:p>
    <w:p w:rsidR="005E0EA5" w:rsidRPr="003370BA" w:rsidRDefault="005E0EA5" w:rsidP="005E0EA5">
      <w:pPr>
        <w:rPr>
          <w:sz w:val="28"/>
        </w:rPr>
      </w:pPr>
    </w:p>
    <w:p w:rsidR="005E0EA5" w:rsidRPr="003370BA" w:rsidRDefault="005E0EA5" w:rsidP="005E0EA5">
      <w:pPr>
        <w:pStyle w:val="Heading2"/>
        <w:rPr>
          <w:rFonts w:ascii="Arial" w:hAnsi="Arial" w:cs="Arial"/>
          <w:b/>
        </w:rPr>
      </w:pPr>
      <w:smartTag w:uri="urn:schemas-microsoft-com:office:smarttags" w:element="place">
        <w:smartTag w:uri="urn:schemas-microsoft-com:office:smarttags" w:element="City">
          <w:r w:rsidRPr="003370BA">
            <w:rPr>
              <w:rFonts w:ascii="Arial" w:hAnsi="Arial" w:cs="Arial"/>
              <w:b/>
            </w:rPr>
            <w:t>Mission</w:t>
          </w:r>
        </w:smartTag>
      </w:smartTag>
    </w:p>
    <w:p w:rsidR="005E0EA5" w:rsidRPr="003370BA" w:rsidRDefault="005E0EA5" w:rsidP="005E0EA5">
      <w:pPr>
        <w:pStyle w:val="BodyText"/>
        <w:pBdr>
          <w:top w:val="single" w:sz="4" w:space="10" w:color="auto"/>
          <w:bottom w:val="single" w:sz="4" w:space="4" w:color="auto"/>
        </w:pBdr>
        <w:spacing w:line="360" w:lineRule="auto"/>
        <w:rPr>
          <w:rFonts w:ascii="Arial" w:hAnsi="Arial" w:cs="Arial"/>
        </w:rPr>
      </w:pPr>
      <w:r w:rsidRPr="003370BA">
        <w:rPr>
          <w:rFonts w:ascii="Arial" w:hAnsi="Arial" w:cs="Arial"/>
        </w:rPr>
        <w:t>“</w:t>
      </w:r>
      <w:r>
        <w:rPr>
          <w:rFonts w:ascii="Arial" w:hAnsi="Arial" w:cs="Arial"/>
        </w:rPr>
        <w:t>TO OFFER THE BEST CARE SO THAT PEOPLE IN OUR COMMUNITY AFFECTED BY PROGRESSIVE ILLNESSES CAN LIVE THEIR LIVES TO THE FULL</w:t>
      </w:r>
      <w:r w:rsidRPr="003370BA">
        <w:rPr>
          <w:rFonts w:ascii="Arial" w:hAnsi="Arial" w:cs="Arial"/>
        </w:rPr>
        <w:t>”</w:t>
      </w:r>
    </w:p>
    <w:p w:rsidR="005E0EA5" w:rsidRPr="003370BA" w:rsidRDefault="005E0EA5" w:rsidP="005E0EA5">
      <w:pPr>
        <w:rPr>
          <w:sz w:val="28"/>
        </w:rPr>
      </w:pPr>
    </w:p>
    <w:p w:rsidR="005E0EA5" w:rsidRDefault="005E0EA5" w:rsidP="005E0EA5">
      <w:pPr>
        <w:pStyle w:val="Heading4"/>
        <w:rPr>
          <w:rFonts w:ascii="Arial" w:hAnsi="Arial" w:cs="Arial"/>
        </w:rPr>
      </w:pPr>
    </w:p>
    <w:p w:rsidR="005E0EA5" w:rsidRPr="003370BA" w:rsidRDefault="005E0EA5" w:rsidP="005E0EA5">
      <w:pPr>
        <w:pStyle w:val="Heading4"/>
        <w:rPr>
          <w:rFonts w:ascii="Arial" w:hAnsi="Arial" w:cs="Arial"/>
        </w:rPr>
      </w:pPr>
      <w:r w:rsidRPr="003370BA">
        <w:rPr>
          <w:rFonts w:ascii="Arial" w:hAnsi="Arial" w:cs="Arial"/>
        </w:rPr>
        <w:t>Department Objectives</w:t>
      </w:r>
    </w:p>
    <w:p w:rsidR="005E0EA5" w:rsidRDefault="005E0EA5" w:rsidP="005E0EA5"/>
    <w:p w:rsidR="005E0EA5" w:rsidRPr="00E52F6B" w:rsidRDefault="005E0EA5" w:rsidP="005E0EA5">
      <w:pPr>
        <w:jc w:val="center"/>
        <w:rPr>
          <w:b/>
          <w:u w:val="single"/>
        </w:rPr>
      </w:pPr>
      <w:r w:rsidRPr="00E52F6B">
        <w:rPr>
          <w:b/>
          <w:u w:val="single"/>
        </w:rPr>
        <w:t>Team Structure</w:t>
      </w:r>
    </w:p>
    <w:p w:rsidR="005E0EA5" w:rsidRDefault="005E0EA5" w:rsidP="005E0EA5">
      <w:pPr>
        <w:rPr>
          <w:b/>
        </w:rPr>
      </w:pPr>
    </w:p>
    <w:p w:rsidR="005E0EA5" w:rsidRDefault="00DF096B" w:rsidP="005E0EA5">
      <w:pPr>
        <w:jc w:val="center"/>
      </w:pPr>
      <w:r>
        <w:t>Director of Care</w:t>
      </w:r>
    </w:p>
    <w:p w:rsidR="005E0EA5" w:rsidRDefault="005E0EA5" w:rsidP="005E0EA5">
      <w:pPr>
        <w:jc w:val="center"/>
      </w:pPr>
      <w:r>
        <w:rPr>
          <w:noProof/>
          <w:lang w:eastAsia="en-GB"/>
        </w:rPr>
        <mc:AlternateContent>
          <mc:Choice Requires="wps">
            <w:drawing>
              <wp:anchor distT="0" distB="0" distL="114300" distR="114300" simplePos="0" relativeHeight="251697152" behindDoc="0" locked="0" layoutInCell="1" allowOverlap="1" wp14:anchorId="3E92404F" wp14:editId="0BB9EC32">
                <wp:simplePos x="0" y="0"/>
                <wp:positionH relativeFrom="column">
                  <wp:posOffset>2825750</wp:posOffset>
                </wp:positionH>
                <wp:positionV relativeFrom="paragraph">
                  <wp:posOffset>20320</wp:posOffset>
                </wp:positionV>
                <wp:extent cx="0" cy="273050"/>
                <wp:effectExtent l="0" t="0" r="19050" b="12700"/>
                <wp:wrapNone/>
                <wp:docPr id="6" name="Straight Connector 6"/>
                <wp:cNvGraphicFramePr/>
                <a:graphic xmlns:a="http://schemas.openxmlformats.org/drawingml/2006/main">
                  <a:graphicData uri="http://schemas.microsoft.com/office/word/2010/wordprocessingShape">
                    <wps:wsp>
                      <wps:cNvCnPr/>
                      <wps:spPr>
                        <a:xfrm>
                          <a:off x="0" y="0"/>
                          <a:ext cx="0" cy="273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46316" id="Straight Connector 6"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5pt,1.6pt" to="22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" strokecolor="#4579b8 [3044]"/>
            </w:pict>
          </mc:Fallback>
        </mc:AlternateContent>
      </w:r>
    </w:p>
    <w:p w:rsidR="005E0EA5" w:rsidRDefault="005E0EA5" w:rsidP="005E0EA5">
      <w:pPr>
        <w:jc w:val="center"/>
      </w:pPr>
    </w:p>
    <w:p w:rsidR="005E0EA5" w:rsidRDefault="005E0EA5" w:rsidP="005E0EA5">
      <w:pPr>
        <w:jc w:val="center"/>
      </w:pPr>
      <w:r>
        <w:t>Family Support Team Leader</w:t>
      </w:r>
    </w:p>
    <w:p w:rsidR="005E0EA5" w:rsidRDefault="005E0EA5" w:rsidP="005E0EA5">
      <w:pPr>
        <w:jc w:val="center"/>
      </w:pPr>
      <w:r>
        <w:rPr>
          <w:noProof/>
          <w:lang w:eastAsia="en-GB"/>
        </w:rPr>
        <mc:AlternateContent>
          <mc:Choice Requires="wps">
            <w:drawing>
              <wp:anchor distT="0" distB="0" distL="114300" distR="114300" simplePos="0" relativeHeight="251698176" behindDoc="0" locked="0" layoutInCell="1" allowOverlap="1" wp14:anchorId="76A6F74D" wp14:editId="7E6A4D90">
                <wp:simplePos x="0" y="0"/>
                <wp:positionH relativeFrom="column">
                  <wp:posOffset>2819400</wp:posOffset>
                </wp:positionH>
                <wp:positionV relativeFrom="paragraph">
                  <wp:posOffset>27305</wp:posOffset>
                </wp:positionV>
                <wp:extent cx="0" cy="273050"/>
                <wp:effectExtent l="0" t="0" r="19050" b="12700"/>
                <wp:wrapNone/>
                <wp:docPr id="13" name="Straight Connector 13"/>
                <wp:cNvGraphicFramePr/>
                <a:graphic xmlns:a="http://schemas.openxmlformats.org/drawingml/2006/main">
                  <a:graphicData uri="http://schemas.microsoft.com/office/word/2010/wordprocessingShape">
                    <wps:wsp>
                      <wps:cNvCnPr/>
                      <wps:spPr>
                        <a:xfrm>
                          <a:off x="0" y="0"/>
                          <a:ext cx="0" cy="273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8DD9F" id="Straight Connector 13"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pt,2.15pt" to="2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" strokecolor="#4579b8 [3044]"/>
            </w:pict>
          </mc:Fallback>
        </mc:AlternateContent>
      </w:r>
    </w:p>
    <w:p w:rsidR="005E0EA5" w:rsidRDefault="006E6B29" w:rsidP="005E0EA5">
      <w:pPr>
        <w:jc w:val="center"/>
      </w:pP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200025</wp:posOffset>
                </wp:positionH>
                <wp:positionV relativeFrom="paragraph">
                  <wp:posOffset>139065</wp:posOffset>
                </wp:positionV>
                <wp:extent cx="4762500" cy="3175"/>
                <wp:effectExtent l="0" t="0" r="19050" b="34925"/>
                <wp:wrapNone/>
                <wp:docPr id="2" name="Straight Connector 2"/>
                <wp:cNvGraphicFramePr/>
                <a:graphic xmlns:a="http://schemas.openxmlformats.org/drawingml/2006/main">
                  <a:graphicData uri="http://schemas.microsoft.com/office/word/2010/wordprocessingShape">
                    <wps:wsp>
                      <wps:cNvCnPr/>
                      <wps:spPr>
                        <a:xfrm>
                          <a:off x="0" y="0"/>
                          <a:ext cx="4762500" cy="3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57847" id="Straight Connector 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0.95pt" to="390.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" strokecolor="#4579b8 [3044]"/>
            </w:pict>
          </mc:Fallback>
        </mc:AlternateContent>
      </w:r>
      <w:r>
        <w:rPr>
          <w:noProof/>
          <w:lang w:eastAsia="en-GB"/>
        </w:rPr>
        <mc:AlternateContent>
          <mc:Choice Requires="wps">
            <w:drawing>
              <wp:anchor distT="0" distB="0" distL="114300" distR="114300" simplePos="0" relativeHeight="251699200" behindDoc="0" locked="0" layoutInCell="1" allowOverlap="1" wp14:anchorId="76EF12F1" wp14:editId="4CB6A5E1">
                <wp:simplePos x="0" y="0"/>
                <wp:positionH relativeFrom="column">
                  <wp:posOffset>4962525</wp:posOffset>
                </wp:positionH>
                <wp:positionV relativeFrom="paragraph">
                  <wp:posOffset>139700</wp:posOffset>
                </wp:positionV>
                <wp:extent cx="0" cy="279400"/>
                <wp:effectExtent l="0" t="0" r="19050" b="25400"/>
                <wp:wrapNone/>
                <wp:docPr id="19" name="Straight Connector 19"/>
                <wp:cNvGraphicFramePr/>
                <a:graphic xmlns:a="http://schemas.openxmlformats.org/drawingml/2006/main">
                  <a:graphicData uri="http://schemas.microsoft.com/office/word/2010/wordprocessingShape">
                    <wps:wsp>
                      <wps:cNvCnPr/>
                      <wps:spPr>
                        <a:xfrm>
                          <a:off x="0" y="0"/>
                          <a:ext cx="0" cy="27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21288" id="Straight Connector 1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5pt,11pt" to="390.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701248" behindDoc="0" locked="0" layoutInCell="1" allowOverlap="1" wp14:anchorId="69D7678B" wp14:editId="07AC342A">
                <wp:simplePos x="0" y="0"/>
                <wp:positionH relativeFrom="column">
                  <wp:posOffset>200025</wp:posOffset>
                </wp:positionH>
                <wp:positionV relativeFrom="paragraph">
                  <wp:posOffset>142240</wp:posOffset>
                </wp:positionV>
                <wp:extent cx="0" cy="1905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FEBF5" id="Straight Connector 1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1.2pt" to="15.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" strokecolor="#4579b8 [3044]"/>
            </w:pict>
          </mc:Fallback>
        </mc:AlternateContent>
      </w:r>
      <w:r>
        <w:rPr>
          <w:noProof/>
          <w:lang w:eastAsia="en-GB"/>
        </w:rPr>
        <mc:AlternateContent>
          <mc:Choice Requires="wps">
            <w:drawing>
              <wp:anchor distT="0" distB="0" distL="114300" distR="114300" simplePos="0" relativeHeight="251704320" behindDoc="0" locked="0" layoutInCell="1" allowOverlap="1" wp14:anchorId="4F2E929C" wp14:editId="48BB49E8">
                <wp:simplePos x="0" y="0"/>
                <wp:positionH relativeFrom="column">
                  <wp:posOffset>3114675</wp:posOffset>
                </wp:positionH>
                <wp:positionV relativeFrom="paragraph">
                  <wp:posOffset>142240</wp:posOffset>
                </wp:positionV>
                <wp:extent cx="0" cy="1905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54B38" id="Straight Connector 1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5pt,11.2pt" to="245.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" strokecolor="#4579b8 [3044]"/>
            </w:pict>
          </mc:Fallback>
        </mc:AlternateContent>
      </w:r>
      <w:r w:rsidR="00DF096B">
        <w:rPr>
          <w:noProof/>
          <w:lang w:eastAsia="en-GB"/>
        </w:rPr>
        <mc:AlternateContent>
          <mc:Choice Requires="wps">
            <w:drawing>
              <wp:anchor distT="0" distB="0" distL="114300" distR="114300" simplePos="0" relativeHeight="251703296" behindDoc="0" locked="0" layoutInCell="1" allowOverlap="1" wp14:anchorId="18CB78C3" wp14:editId="50E48537">
                <wp:simplePos x="0" y="0"/>
                <wp:positionH relativeFrom="column">
                  <wp:posOffset>1454150</wp:posOffset>
                </wp:positionH>
                <wp:positionV relativeFrom="paragraph">
                  <wp:posOffset>142875</wp:posOffset>
                </wp:positionV>
                <wp:extent cx="0" cy="279400"/>
                <wp:effectExtent l="0" t="0" r="19050" b="25400"/>
                <wp:wrapNone/>
                <wp:docPr id="16" name="Straight Connector 16"/>
                <wp:cNvGraphicFramePr/>
                <a:graphic xmlns:a="http://schemas.openxmlformats.org/drawingml/2006/main">
                  <a:graphicData uri="http://schemas.microsoft.com/office/word/2010/wordprocessingShape">
                    <wps:wsp>
                      <wps:cNvCnPr/>
                      <wps:spPr>
                        <a:xfrm>
                          <a:off x="0" y="0"/>
                          <a:ext cx="0" cy="27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9AF9E" id="Straight Connector 1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11.25pt" to="11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N1uAEAAMQDAAAOAAAAZHJzL2Uyb0RvYy54bWysU8GOEzEMvSPxD1HudKYVWm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" strokecolor="#4579b8 [3044]"/>
            </w:pict>
          </mc:Fallback>
        </mc:AlternateContent>
      </w:r>
    </w:p>
    <w:p w:rsidR="00DF096B" w:rsidRDefault="00DF096B" w:rsidP="005E0EA5">
      <w:pPr>
        <w:jc w:val="center"/>
      </w:pP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123825</wp:posOffset>
                </wp:positionH>
                <wp:positionV relativeFrom="paragraph">
                  <wp:posOffset>57785</wp:posOffset>
                </wp:positionV>
                <wp:extent cx="95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1FFF5" id="Straight Connector 1"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9.75pt,4.55pt" to="1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" strokecolor="#4579b8 [3044]"/>
            </w:pict>
          </mc:Fallback>
        </mc:AlternateContent>
      </w:r>
    </w:p>
    <w:p w:rsidR="00DF096B" w:rsidRDefault="00DF096B" w:rsidP="00DF096B">
      <w:r>
        <w:t xml:space="preserve">Counsellors                                            </w:t>
      </w:r>
      <w:r w:rsidR="006E6B29">
        <w:t xml:space="preserve">  </w:t>
      </w:r>
      <w:r>
        <w:t>Complementary Therapists</w:t>
      </w:r>
    </w:p>
    <w:p w:rsidR="005E0EA5" w:rsidRDefault="00DF096B" w:rsidP="00DF096B">
      <w:r>
        <w:t xml:space="preserve">                      Spiritual Care Coordinator                                         </w:t>
      </w:r>
      <w:r w:rsidR="006E6B29">
        <w:t xml:space="preserve"> </w:t>
      </w:r>
      <w:r>
        <w:t xml:space="preserve"> Pastoral Care Volunteers </w:t>
      </w:r>
    </w:p>
    <w:p w:rsidR="005E0EA5" w:rsidRDefault="005E0EA5" w:rsidP="005E0EA5"/>
    <w:p w:rsidR="006E6B29" w:rsidRDefault="006E6B29" w:rsidP="005E0EA5">
      <w:pPr>
        <w:spacing w:before="120"/>
      </w:pPr>
    </w:p>
    <w:p w:rsidR="005E0EA5" w:rsidRDefault="005E0EA5" w:rsidP="005E0EA5">
      <w:pPr>
        <w:spacing w:before="120"/>
      </w:pPr>
      <w:r w:rsidRPr="00E52F6B">
        <w:t xml:space="preserve">The </w:t>
      </w:r>
      <w:r>
        <w:t>Family Support Team forms part of the hospice’s provision of the integrated, holistic, effective and high quality specialist care provision both within the hospice and in people’s homes. Through the active involvement of patients and those close to them the team aims to maximise the quality of life for all patients and provide appropriate support to those close to them.</w:t>
      </w:r>
    </w:p>
    <w:p w:rsidR="005E0EA5" w:rsidRDefault="005E0EA5" w:rsidP="005E0EA5">
      <w:pPr>
        <w:spacing w:before="120"/>
      </w:pPr>
    </w:p>
    <w:p w:rsidR="005E0EA5" w:rsidRPr="00E52F6B" w:rsidRDefault="005E0EA5" w:rsidP="005E0EA5">
      <w:pPr>
        <w:spacing w:before="120"/>
      </w:pPr>
    </w:p>
    <w:p w:rsidR="005E0EA5" w:rsidRDefault="005E0EA5" w:rsidP="005E0EA5">
      <w:pPr>
        <w:rPr>
          <w:b/>
        </w:rPr>
      </w:pPr>
      <w:r w:rsidRPr="003370BA">
        <w:rPr>
          <w:b/>
        </w:rPr>
        <w:t xml:space="preserve">Role </w:t>
      </w:r>
      <w:r>
        <w:rPr>
          <w:b/>
        </w:rPr>
        <w:t>w</w:t>
      </w:r>
      <w:r w:rsidRPr="003370BA">
        <w:rPr>
          <w:b/>
        </w:rPr>
        <w:t>ithin the Department</w:t>
      </w:r>
    </w:p>
    <w:p w:rsidR="005E0EA5" w:rsidRDefault="005E0EA5" w:rsidP="005E0EA5">
      <w:pPr>
        <w:rPr>
          <w:b/>
        </w:rPr>
      </w:pPr>
    </w:p>
    <w:p w:rsidR="005E0EA5" w:rsidRDefault="005E0EA5" w:rsidP="005E0EA5">
      <w:r>
        <w:t>The Family Support Team Leader role comprises of two components:</w:t>
      </w:r>
    </w:p>
    <w:p w:rsidR="005E0EA5" w:rsidRDefault="005E0EA5" w:rsidP="005E0EA5">
      <w:pPr>
        <w:ind w:left="360"/>
      </w:pPr>
    </w:p>
    <w:p w:rsidR="005E0EA5" w:rsidRDefault="005E0EA5" w:rsidP="005E0EA5">
      <w:pPr>
        <w:pStyle w:val="ListParagraph"/>
        <w:numPr>
          <w:ilvl w:val="0"/>
          <w:numId w:val="40"/>
        </w:numPr>
        <w:ind w:left="851" w:hanging="425"/>
      </w:pPr>
      <w:r>
        <w:t>Working as a full member of the multi-disciplinary team and work a minimum of 70% of their contracted hours in clinical practice.</w:t>
      </w:r>
      <w:r w:rsidRPr="000419E1">
        <w:t xml:space="preserve"> </w:t>
      </w:r>
    </w:p>
    <w:p w:rsidR="005E0EA5" w:rsidRDefault="005E0EA5" w:rsidP="005E0EA5">
      <w:pPr>
        <w:pStyle w:val="ListParagraph"/>
        <w:ind w:left="1080"/>
      </w:pPr>
    </w:p>
    <w:p w:rsidR="005E0EA5" w:rsidRDefault="005E0EA5" w:rsidP="005E0EA5">
      <w:pPr>
        <w:pStyle w:val="ListParagraph"/>
        <w:numPr>
          <w:ilvl w:val="0"/>
          <w:numId w:val="40"/>
        </w:numPr>
        <w:ind w:left="851" w:hanging="425"/>
      </w:pPr>
      <w:r>
        <w:t>Managing, developing and co-ordinating the Family Support Team by providing line management to staff and volunteers thus enabling the delivery of high quality support to service users within a multi-professional approach.</w:t>
      </w:r>
    </w:p>
    <w:p w:rsidR="005E0EA5" w:rsidRDefault="005E0EA5" w:rsidP="005E0EA5"/>
    <w:p w:rsidR="005E0EA5" w:rsidRDefault="005E0EA5" w:rsidP="005E0EA5"/>
    <w:p w:rsidR="005E0EA5" w:rsidRDefault="005E0EA5" w:rsidP="005E0EA5">
      <w:r w:rsidRPr="002C6552">
        <w:t xml:space="preserve">The </w:t>
      </w:r>
      <w:r>
        <w:t>Team Leader</w:t>
      </w:r>
      <w:r w:rsidRPr="002C6552">
        <w:t xml:space="preserve"> will be responsible for</w:t>
      </w:r>
      <w:r>
        <w:t>:</w:t>
      </w:r>
    </w:p>
    <w:p w:rsidR="005E0EA5" w:rsidRDefault="005E0EA5" w:rsidP="005E0EA5"/>
    <w:p w:rsidR="005E0EA5" w:rsidRDefault="005E0EA5" w:rsidP="005E0EA5">
      <w:pPr>
        <w:numPr>
          <w:ilvl w:val="0"/>
          <w:numId w:val="27"/>
        </w:numPr>
      </w:pPr>
      <w:r>
        <w:t>Directly managing, supporting, guiding and developing the service.</w:t>
      </w:r>
    </w:p>
    <w:p w:rsidR="005E0EA5" w:rsidRDefault="005E0EA5" w:rsidP="005E0EA5">
      <w:pPr>
        <w:ind w:left="780"/>
      </w:pPr>
    </w:p>
    <w:p w:rsidR="005E0EA5" w:rsidRDefault="005E0EA5" w:rsidP="005E0EA5">
      <w:pPr>
        <w:numPr>
          <w:ilvl w:val="0"/>
          <w:numId w:val="27"/>
        </w:numPr>
      </w:pPr>
      <w:r>
        <w:t>Undertaking direct care provision, according to their professional expertise, to patients and those close to them</w:t>
      </w:r>
    </w:p>
    <w:p w:rsidR="005E0EA5" w:rsidRDefault="005E0EA5" w:rsidP="005E0EA5">
      <w:pPr>
        <w:pStyle w:val="ListParagraph"/>
      </w:pPr>
    </w:p>
    <w:p w:rsidR="005E0EA5" w:rsidRDefault="005E0EA5" w:rsidP="005E0EA5">
      <w:pPr>
        <w:numPr>
          <w:ilvl w:val="0"/>
          <w:numId w:val="27"/>
        </w:numPr>
      </w:pPr>
      <w:r>
        <w:t>The effective operation</w:t>
      </w:r>
      <w:r w:rsidRPr="002C6552">
        <w:t xml:space="preserve"> of the </w:t>
      </w:r>
      <w:r>
        <w:t>Family Support Team services</w:t>
      </w:r>
    </w:p>
    <w:p w:rsidR="005E0EA5" w:rsidRDefault="005E0EA5" w:rsidP="005E0EA5"/>
    <w:p w:rsidR="005E0EA5" w:rsidRDefault="005E0EA5" w:rsidP="005E0EA5">
      <w:pPr>
        <w:numPr>
          <w:ilvl w:val="0"/>
          <w:numId w:val="27"/>
        </w:numPr>
      </w:pPr>
      <w:r>
        <w:t>The provision of support for patients, their families, staff and volunteers</w:t>
      </w:r>
    </w:p>
    <w:p w:rsidR="005E0EA5" w:rsidRDefault="005E0EA5" w:rsidP="005E0EA5"/>
    <w:p w:rsidR="005E0EA5" w:rsidRDefault="005E0EA5" w:rsidP="005E0EA5">
      <w:pPr>
        <w:numPr>
          <w:ilvl w:val="0"/>
          <w:numId w:val="27"/>
        </w:numPr>
      </w:pPr>
      <w:r>
        <w:t>The audit and monitoring of the quality of service delivery</w:t>
      </w:r>
    </w:p>
    <w:p w:rsidR="005E0EA5" w:rsidRDefault="005E0EA5" w:rsidP="005E0EA5"/>
    <w:p w:rsidR="005E0EA5" w:rsidRDefault="005E0EA5" w:rsidP="005E0EA5">
      <w:pPr>
        <w:numPr>
          <w:ilvl w:val="0"/>
          <w:numId w:val="27"/>
        </w:numPr>
      </w:pPr>
      <w:r>
        <w:t>Ensuring that Katharine House Hospice meets the regulations and outcomes set by the Care Quality Commission in the delivery of the Family Support Team services.</w:t>
      </w:r>
    </w:p>
    <w:p w:rsidR="005E0EA5" w:rsidRPr="002C6552" w:rsidRDefault="005E0EA5" w:rsidP="005E0EA5"/>
    <w:p w:rsidR="005E0EA5" w:rsidRDefault="005E0EA5" w:rsidP="005E0EA5">
      <w:pPr>
        <w:pStyle w:val="Heading4"/>
        <w:rPr>
          <w:rFonts w:ascii="Arial" w:hAnsi="Arial" w:cs="Arial"/>
        </w:rPr>
      </w:pPr>
    </w:p>
    <w:p w:rsidR="005E0EA5" w:rsidRPr="003370BA" w:rsidRDefault="005E0EA5" w:rsidP="005E0EA5">
      <w:pPr>
        <w:pStyle w:val="Heading4"/>
        <w:rPr>
          <w:rFonts w:ascii="Arial" w:hAnsi="Arial" w:cs="Arial"/>
        </w:rPr>
      </w:pPr>
      <w:r w:rsidRPr="003370BA">
        <w:rPr>
          <w:rFonts w:ascii="Arial" w:hAnsi="Arial" w:cs="Arial"/>
        </w:rPr>
        <w:t>Function and Responsibilities</w:t>
      </w:r>
    </w:p>
    <w:p w:rsidR="005E0EA5" w:rsidRPr="003370BA" w:rsidRDefault="005E0EA5" w:rsidP="005E0EA5">
      <w:pPr>
        <w:spacing w:before="120"/>
      </w:pPr>
      <w:r w:rsidRPr="003370BA">
        <w:rPr>
          <w:b/>
        </w:rPr>
        <w:t>Specific Objectives</w:t>
      </w:r>
      <w:r w:rsidRPr="003370BA">
        <w:t xml:space="preserve"> </w:t>
      </w:r>
    </w:p>
    <w:p w:rsidR="005E0EA5" w:rsidRPr="003370BA" w:rsidRDefault="005E0EA5" w:rsidP="005E0EA5">
      <w:pPr>
        <w:rPr>
          <w:b/>
        </w:rPr>
      </w:pPr>
    </w:p>
    <w:p w:rsidR="005E0EA5" w:rsidRDefault="005E0EA5" w:rsidP="005E0EA5">
      <w:pPr>
        <w:numPr>
          <w:ilvl w:val="0"/>
          <w:numId w:val="6"/>
        </w:numPr>
      </w:pPr>
      <w:r>
        <w:t>To develop, lead and evaluate the operational management of the Family Support Team.</w:t>
      </w:r>
    </w:p>
    <w:p w:rsidR="005E0EA5" w:rsidRDefault="005E0EA5" w:rsidP="005E0EA5">
      <w:pPr>
        <w:ind w:left="360"/>
      </w:pPr>
    </w:p>
    <w:p w:rsidR="005E0EA5" w:rsidRDefault="005E0EA5" w:rsidP="005E0EA5">
      <w:pPr>
        <w:numPr>
          <w:ilvl w:val="0"/>
          <w:numId w:val="6"/>
        </w:numPr>
      </w:pPr>
      <w:r>
        <w:t>To lead the day to day organisation of the services.</w:t>
      </w:r>
    </w:p>
    <w:p w:rsidR="005E0EA5" w:rsidRDefault="005E0EA5" w:rsidP="005E0EA5"/>
    <w:p w:rsidR="005E0EA5" w:rsidRDefault="005E0EA5" w:rsidP="005E0EA5">
      <w:pPr>
        <w:numPr>
          <w:ilvl w:val="0"/>
          <w:numId w:val="6"/>
        </w:numPr>
      </w:pPr>
      <w:r>
        <w:lastRenderedPageBreak/>
        <w:t>To be a member of the Katharine House Hospice Senior Clinical Team and support the Director of Nursing Services, deputising when required.</w:t>
      </w:r>
    </w:p>
    <w:p w:rsidR="005E0EA5" w:rsidRDefault="005E0EA5" w:rsidP="005E0EA5"/>
    <w:p w:rsidR="005E0EA5" w:rsidRDefault="005E0EA5" w:rsidP="005E0EA5">
      <w:pPr>
        <w:numPr>
          <w:ilvl w:val="0"/>
          <w:numId w:val="6"/>
        </w:numPr>
      </w:pPr>
      <w:r>
        <w:t xml:space="preserve">To develop and maintain close working relationships with patients and their </w:t>
      </w:r>
      <w:proofErr w:type="spellStart"/>
      <w:r>
        <w:t>carers</w:t>
      </w:r>
      <w:proofErr w:type="spellEnd"/>
      <w:r>
        <w:t xml:space="preserve"> and health and social care agencies.</w:t>
      </w:r>
    </w:p>
    <w:p w:rsidR="005E0EA5" w:rsidRDefault="005E0EA5" w:rsidP="005E0EA5"/>
    <w:p w:rsidR="005E0EA5" w:rsidRDefault="005E0EA5" w:rsidP="005E0EA5">
      <w:pPr>
        <w:numPr>
          <w:ilvl w:val="0"/>
          <w:numId w:val="6"/>
        </w:numPr>
      </w:pPr>
      <w:r>
        <w:t>To be professionally and managerially responsible for the provision of high quality care.</w:t>
      </w:r>
    </w:p>
    <w:p w:rsidR="005E0EA5" w:rsidRDefault="005E0EA5" w:rsidP="005E0EA5"/>
    <w:p w:rsidR="005E0EA5" w:rsidRDefault="005E0EA5" w:rsidP="005E0EA5">
      <w:pPr>
        <w:numPr>
          <w:ilvl w:val="0"/>
          <w:numId w:val="6"/>
        </w:numPr>
      </w:pPr>
      <w:r>
        <w:t>To provide leadership, support and guidance to the team.</w:t>
      </w:r>
    </w:p>
    <w:p w:rsidR="005E0EA5" w:rsidRDefault="005E0EA5" w:rsidP="005E0EA5"/>
    <w:p w:rsidR="005E0EA5" w:rsidRDefault="005E0EA5" w:rsidP="005E0EA5">
      <w:pPr>
        <w:numPr>
          <w:ilvl w:val="0"/>
          <w:numId w:val="6"/>
        </w:numPr>
      </w:pPr>
      <w:r>
        <w:t>To ensure the provision of necessary training to the team.</w:t>
      </w:r>
    </w:p>
    <w:p w:rsidR="005E0EA5" w:rsidRPr="003370BA" w:rsidRDefault="005E0EA5" w:rsidP="005E0EA5">
      <w:pPr>
        <w:pStyle w:val="BodyText"/>
        <w:pBdr>
          <w:top w:val="none" w:sz="0" w:space="0" w:color="auto"/>
          <w:left w:val="none" w:sz="0" w:space="0" w:color="auto"/>
          <w:bottom w:val="none" w:sz="0" w:space="0" w:color="auto"/>
          <w:right w:val="none" w:sz="0" w:space="0" w:color="auto"/>
        </w:pBdr>
        <w:jc w:val="left"/>
        <w:rPr>
          <w:rFonts w:ascii="Arial" w:hAnsi="Arial" w:cs="Arial"/>
        </w:rPr>
      </w:pPr>
    </w:p>
    <w:p w:rsidR="005E0EA5" w:rsidRDefault="005E0EA5" w:rsidP="005E0EA5">
      <w:pPr>
        <w:pStyle w:val="BodyText"/>
        <w:pBdr>
          <w:top w:val="none" w:sz="0" w:space="0" w:color="auto"/>
          <w:left w:val="none" w:sz="0" w:space="0" w:color="auto"/>
          <w:bottom w:val="none" w:sz="0" w:space="0" w:color="auto"/>
          <w:right w:val="none" w:sz="0" w:space="0" w:color="auto"/>
        </w:pBdr>
        <w:jc w:val="left"/>
        <w:rPr>
          <w:rFonts w:ascii="Arial" w:hAnsi="Arial" w:cs="Arial"/>
        </w:rPr>
      </w:pPr>
    </w:p>
    <w:p w:rsidR="005E0EA5" w:rsidRPr="003370BA" w:rsidRDefault="005E0EA5" w:rsidP="005E0EA5">
      <w:pPr>
        <w:pStyle w:val="BodyText"/>
        <w:pBdr>
          <w:top w:val="none" w:sz="0" w:space="0" w:color="auto"/>
          <w:left w:val="none" w:sz="0" w:space="0" w:color="auto"/>
          <w:bottom w:val="none" w:sz="0" w:space="0" w:color="auto"/>
          <w:right w:val="none" w:sz="0" w:space="0" w:color="auto"/>
        </w:pBdr>
        <w:jc w:val="left"/>
        <w:rPr>
          <w:rFonts w:ascii="Arial" w:hAnsi="Arial" w:cs="Arial"/>
        </w:rPr>
      </w:pPr>
    </w:p>
    <w:p w:rsidR="005E0EA5" w:rsidRPr="003370BA" w:rsidRDefault="005E0EA5" w:rsidP="005E0EA5">
      <w:pPr>
        <w:pStyle w:val="Heading3"/>
        <w:spacing w:before="120"/>
        <w:rPr>
          <w:rFonts w:ascii="Arial" w:hAnsi="Arial" w:cs="Arial"/>
        </w:rPr>
      </w:pPr>
      <w:r w:rsidRPr="003370BA">
        <w:rPr>
          <w:rFonts w:ascii="Arial" w:hAnsi="Arial" w:cs="Arial"/>
        </w:rPr>
        <w:t>Key Tasks and Responsibilities</w:t>
      </w:r>
    </w:p>
    <w:p w:rsidR="005E0EA5" w:rsidRPr="003370BA" w:rsidRDefault="005E0EA5" w:rsidP="005E0EA5">
      <w:pPr>
        <w:rPr>
          <w:b/>
        </w:rPr>
      </w:pPr>
    </w:p>
    <w:p w:rsidR="005E0EA5" w:rsidRPr="002C6552" w:rsidRDefault="005E0EA5" w:rsidP="005E0EA5">
      <w:r w:rsidRPr="002C6552">
        <w:t>In order to meet the above broad objectives the post holder will have responsibilities in f</w:t>
      </w:r>
      <w:r>
        <w:t>ive</w:t>
      </w:r>
      <w:r w:rsidRPr="002C6552">
        <w:t xml:space="preserve"> main areas of work as follows:</w:t>
      </w:r>
    </w:p>
    <w:p w:rsidR="005E0EA5" w:rsidRPr="002C6552" w:rsidRDefault="005E0EA5" w:rsidP="005E0EA5"/>
    <w:p w:rsidR="005E0EA5" w:rsidRPr="002C6552" w:rsidRDefault="005E0EA5" w:rsidP="005E0EA5">
      <w:pPr>
        <w:numPr>
          <w:ilvl w:val="0"/>
          <w:numId w:val="7"/>
        </w:numPr>
      </w:pPr>
      <w:r w:rsidRPr="002C6552">
        <w:t>Clinical</w:t>
      </w:r>
    </w:p>
    <w:p w:rsidR="005E0EA5" w:rsidRPr="002C6552" w:rsidRDefault="005E0EA5" w:rsidP="005E0EA5">
      <w:pPr>
        <w:numPr>
          <w:ilvl w:val="0"/>
          <w:numId w:val="7"/>
        </w:numPr>
      </w:pPr>
      <w:r w:rsidRPr="002C6552">
        <w:t>Managerial</w:t>
      </w:r>
    </w:p>
    <w:p w:rsidR="005E0EA5" w:rsidRPr="002C6552" w:rsidRDefault="005E0EA5" w:rsidP="005E0EA5">
      <w:pPr>
        <w:numPr>
          <w:ilvl w:val="0"/>
          <w:numId w:val="7"/>
        </w:numPr>
      </w:pPr>
      <w:r w:rsidRPr="002C6552">
        <w:t>Personnel</w:t>
      </w:r>
    </w:p>
    <w:p w:rsidR="005E0EA5" w:rsidRDefault="005E0EA5" w:rsidP="005E0EA5">
      <w:pPr>
        <w:numPr>
          <w:ilvl w:val="0"/>
          <w:numId w:val="7"/>
        </w:numPr>
      </w:pPr>
      <w:r w:rsidRPr="002C6552">
        <w:t>Education</w:t>
      </w:r>
    </w:p>
    <w:p w:rsidR="005E0EA5" w:rsidRDefault="005E0EA5" w:rsidP="005E0EA5">
      <w:pPr>
        <w:numPr>
          <w:ilvl w:val="0"/>
          <w:numId w:val="7"/>
        </w:numPr>
      </w:pPr>
      <w:r>
        <w:t>Audit and research</w:t>
      </w:r>
    </w:p>
    <w:p w:rsidR="005E0EA5" w:rsidRDefault="005E0EA5" w:rsidP="005E0EA5"/>
    <w:p w:rsidR="005E0EA5" w:rsidRDefault="005E0EA5" w:rsidP="005E0EA5"/>
    <w:p w:rsidR="005E0EA5" w:rsidRPr="002C6552" w:rsidRDefault="005E0EA5" w:rsidP="005E0EA5">
      <w:r w:rsidRPr="002C6552">
        <w:t>Within these areas spec</w:t>
      </w:r>
      <w:r>
        <w:t>ific responsibilities will be</w:t>
      </w:r>
      <w:r w:rsidRPr="002C6552">
        <w:t>:</w:t>
      </w:r>
    </w:p>
    <w:p w:rsidR="005E0EA5" w:rsidRPr="003370BA" w:rsidRDefault="005E0EA5" w:rsidP="005E0EA5">
      <w:pPr>
        <w:spacing w:before="120"/>
      </w:pPr>
    </w:p>
    <w:p w:rsidR="005E0EA5" w:rsidRDefault="005E0EA5" w:rsidP="005E0EA5">
      <w:pPr>
        <w:rPr>
          <w:b/>
        </w:rPr>
      </w:pPr>
      <w:r>
        <w:rPr>
          <w:b/>
        </w:rPr>
        <w:t xml:space="preserve">Clinical </w:t>
      </w:r>
    </w:p>
    <w:p w:rsidR="005E0EA5" w:rsidRDefault="005E0EA5" w:rsidP="005E0EA5">
      <w:pPr>
        <w:rPr>
          <w:b/>
        </w:rPr>
      </w:pPr>
    </w:p>
    <w:p w:rsidR="005E0EA5" w:rsidRDefault="005E0EA5" w:rsidP="005E0EA5">
      <w:pPr>
        <w:numPr>
          <w:ilvl w:val="0"/>
          <w:numId w:val="8"/>
        </w:numPr>
      </w:pPr>
      <w:r>
        <w:t>To deliver a clinical service appropriate to their qualifications and experience.</w:t>
      </w:r>
    </w:p>
    <w:p w:rsidR="005E0EA5" w:rsidRDefault="005E0EA5" w:rsidP="005E0EA5">
      <w:pPr>
        <w:ind w:left="720"/>
      </w:pPr>
    </w:p>
    <w:p w:rsidR="005E0EA5" w:rsidRDefault="005E0EA5" w:rsidP="005E0EA5">
      <w:pPr>
        <w:numPr>
          <w:ilvl w:val="0"/>
          <w:numId w:val="8"/>
        </w:numPr>
      </w:pPr>
      <w:r>
        <w:t>To act as a role model within the team to promote the highest professional standards.</w:t>
      </w:r>
    </w:p>
    <w:p w:rsidR="005E0EA5" w:rsidRDefault="005E0EA5" w:rsidP="005E0EA5">
      <w:pPr>
        <w:ind w:left="720"/>
      </w:pPr>
    </w:p>
    <w:p w:rsidR="005E0EA5" w:rsidRDefault="005E0EA5" w:rsidP="005E0EA5">
      <w:pPr>
        <w:numPr>
          <w:ilvl w:val="0"/>
          <w:numId w:val="8"/>
        </w:numPr>
      </w:pPr>
      <w:r>
        <w:t>To ensure the hospice philosophy and mission statement is reflected in the care and support delivered by the team.</w:t>
      </w:r>
    </w:p>
    <w:p w:rsidR="005E0EA5" w:rsidRDefault="005E0EA5" w:rsidP="005E0EA5"/>
    <w:p w:rsidR="005E0EA5" w:rsidRDefault="005E0EA5" w:rsidP="005E0EA5">
      <w:pPr>
        <w:numPr>
          <w:ilvl w:val="0"/>
          <w:numId w:val="8"/>
        </w:numPr>
      </w:pPr>
      <w:r>
        <w:t>To provide a high level of expertise in palliative care.</w:t>
      </w:r>
    </w:p>
    <w:p w:rsidR="005E0EA5" w:rsidRDefault="005E0EA5" w:rsidP="005E0EA5">
      <w:pPr>
        <w:pStyle w:val="ListParagraph"/>
      </w:pPr>
    </w:p>
    <w:p w:rsidR="005E0EA5" w:rsidRDefault="005E0EA5" w:rsidP="005E0EA5">
      <w:pPr>
        <w:pStyle w:val="ListParagraph"/>
        <w:numPr>
          <w:ilvl w:val="0"/>
          <w:numId w:val="8"/>
        </w:numPr>
      </w:pPr>
      <w:r>
        <w:t>To assess the needs of patients and those close to them. Develop and continuously evaluate a plan of care</w:t>
      </w:r>
      <w:r w:rsidRPr="0017737B">
        <w:t xml:space="preserve"> </w:t>
      </w:r>
      <w:r>
        <w:t>to meet the identified needs.</w:t>
      </w:r>
    </w:p>
    <w:p w:rsidR="005E0EA5" w:rsidRDefault="005E0EA5" w:rsidP="005E0EA5"/>
    <w:p w:rsidR="005E0EA5" w:rsidRDefault="005E0EA5" w:rsidP="005E0EA5">
      <w:pPr>
        <w:pStyle w:val="ListParagraph"/>
        <w:numPr>
          <w:ilvl w:val="0"/>
          <w:numId w:val="8"/>
        </w:numPr>
      </w:pPr>
      <w:r>
        <w:t>To work collaboratively with all members of multi-professional team to ensure each patient/carer receives maximum benefit from the specialism.</w:t>
      </w:r>
    </w:p>
    <w:p w:rsidR="005E0EA5" w:rsidRDefault="005E0EA5" w:rsidP="005E0EA5"/>
    <w:p w:rsidR="005E0EA5" w:rsidRDefault="005E0EA5" w:rsidP="005E0EA5">
      <w:pPr>
        <w:numPr>
          <w:ilvl w:val="0"/>
          <w:numId w:val="8"/>
        </w:numPr>
      </w:pPr>
      <w:r>
        <w:lastRenderedPageBreak/>
        <w:t>To ensure effective liaison with patients, families, carers, members of primary and secondary care teams, hospice multi-professional team, local clergy, social services and other outside agencies to ensure continuity of care and provision of optimum support.</w:t>
      </w:r>
    </w:p>
    <w:p w:rsidR="005E0EA5" w:rsidRDefault="005E0EA5" w:rsidP="005E0EA5">
      <w:pPr>
        <w:pStyle w:val="ListParagraph"/>
      </w:pPr>
    </w:p>
    <w:p w:rsidR="005E0EA5" w:rsidRDefault="005E0EA5" w:rsidP="005E0EA5">
      <w:pPr>
        <w:pStyle w:val="ListParagraph"/>
        <w:numPr>
          <w:ilvl w:val="0"/>
          <w:numId w:val="8"/>
        </w:numPr>
      </w:pPr>
      <w:r>
        <w:t>To refer patients and those close to them to other agencies for specialist assessment and support, where necessary.</w:t>
      </w:r>
    </w:p>
    <w:p w:rsidR="005E0EA5" w:rsidRDefault="005E0EA5" w:rsidP="005E0EA5"/>
    <w:p w:rsidR="005E0EA5" w:rsidRDefault="005E0EA5" w:rsidP="005E0EA5">
      <w:pPr>
        <w:pStyle w:val="ListParagraph"/>
        <w:numPr>
          <w:ilvl w:val="0"/>
          <w:numId w:val="8"/>
        </w:numPr>
      </w:pPr>
      <w:r>
        <w:t>To participate and contribute to a range of multi-disciplinary meetings both internal and external to Katharine House Hospice to inform plans of care.</w:t>
      </w:r>
    </w:p>
    <w:p w:rsidR="005E0EA5" w:rsidRDefault="005E0EA5" w:rsidP="005E0EA5"/>
    <w:p w:rsidR="005E0EA5" w:rsidRDefault="005E0EA5" w:rsidP="005E0EA5">
      <w:pPr>
        <w:pStyle w:val="ListParagraph"/>
        <w:numPr>
          <w:ilvl w:val="0"/>
          <w:numId w:val="8"/>
        </w:numPr>
      </w:pPr>
      <w:r>
        <w:t>To participate as required in Patient User Group meetings.</w:t>
      </w:r>
    </w:p>
    <w:p w:rsidR="005E0EA5" w:rsidRDefault="005E0EA5" w:rsidP="005E0EA5"/>
    <w:p w:rsidR="005E0EA5" w:rsidRDefault="005E0EA5" w:rsidP="005E0EA5">
      <w:pPr>
        <w:pStyle w:val="ListParagraph"/>
        <w:numPr>
          <w:ilvl w:val="0"/>
          <w:numId w:val="8"/>
        </w:numPr>
      </w:pPr>
      <w:r>
        <w:t>To use both manual and Crosscare solutions, as appropriate, to maintain accurate and contemporaneous patient records.</w:t>
      </w:r>
    </w:p>
    <w:p w:rsidR="005E0EA5" w:rsidRDefault="005E0EA5" w:rsidP="005E0EA5"/>
    <w:p w:rsidR="005E0EA5" w:rsidRDefault="005E0EA5" w:rsidP="005E0EA5">
      <w:pPr>
        <w:pStyle w:val="ListParagraph"/>
        <w:numPr>
          <w:ilvl w:val="0"/>
          <w:numId w:val="8"/>
        </w:numPr>
      </w:pPr>
      <w:r>
        <w:t>To act as the patient’s advocate in bringing to the attention of the appropriate practitioners the real or perceived unmet needs of the patient, their family, friends and carers.</w:t>
      </w:r>
    </w:p>
    <w:p w:rsidR="005E0EA5" w:rsidRDefault="005E0EA5" w:rsidP="005E0EA5"/>
    <w:p w:rsidR="005E0EA5" w:rsidRDefault="005E0EA5" w:rsidP="005E0EA5">
      <w:pPr>
        <w:pStyle w:val="ListParagraph"/>
        <w:numPr>
          <w:ilvl w:val="0"/>
          <w:numId w:val="8"/>
        </w:numPr>
      </w:pPr>
      <w:r>
        <w:t>Work closely with other service managers to ensure continuity of care for patients and those close to them.</w:t>
      </w:r>
    </w:p>
    <w:p w:rsidR="006E6B29" w:rsidRDefault="006E6B29" w:rsidP="005E0EA5">
      <w:pPr>
        <w:pStyle w:val="ListParagraph"/>
        <w:numPr>
          <w:ilvl w:val="0"/>
          <w:numId w:val="8"/>
        </w:numPr>
      </w:pPr>
      <w:r>
        <w:t>To oversee and support the provision of clinical supervision for staff working in clinical services</w:t>
      </w:r>
    </w:p>
    <w:p w:rsidR="006E6B29" w:rsidRDefault="006E6B29" w:rsidP="006E6B29">
      <w:pPr>
        <w:pStyle w:val="ListParagraph"/>
      </w:pPr>
    </w:p>
    <w:p w:rsidR="006E6B29" w:rsidRDefault="006E6B29" w:rsidP="005E0EA5">
      <w:pPr>
        <w:pStyle w:val="ListParagraph"/>
        <w:numPr>
          <w:ilvl w:val="0"/>
          <w:numId w:val="8"/>
        </w:numPr>
      </w:pPr>
      <w:r>
        <w:t>To manage referrals for staff counselling</w:t>
      </w:r>
    </w:p>
    <w:p w:rsidR="005E0EA5" w:rsidRDefault="005E0EA5" w:rsidP="005E0EA5">
      <w:pPr>
        <w:rPr>
          <w:b/>
        </w:rPr>
      </w:pPr>
    </w:p>
    <w:p w:rsidR="005E0EA5" w:rsidRDefault="005E0EA5" w:rsidP="005E0EA5">
      <w:r>
        <w:rPr>
          <w:b/>
        </w:rPr>
        <w:t xml:space="preserve">Managerial </w:t>
      </w:r>
    </w:p>
    <w:p w:rsidR="005E0EA5" w:rsidRDefault="005E0EA5" w:rsidP="005E0EA5"/>
    <w:p w:rsidR="005E0EA5" w:rsidRDefault="005E0EA5" w:rsidP="005E0EA5">
      <w:pPr>
        <w:pStyle w:val="ListParagraph"/>
        <w:numPr>
          <w:ilvl w:val="0"/>
          <w:numId w:val="9"/>
        </w:numPr>
      </w:pPr>
      <w:r>
        <w:t>To provide line management and suppor</w:t>
      </w:r>
      <w:r w:rsidR="006E6B29">
        <w:t>t to counsellors, spiritual care coordinator</w:t>
      </w:r>
      <w:r>
        <w:t xml:space="preserve"> and complementary therapists to meet the operational needs of the Family Support Team, maintaining effective links with organisations which share joint appointments.</w:t>
      </w:r>
    </w:p>
    <w:p w:rsidR="005E0EA5" w:rsidRDefault="005E0EA5" w:rsidP="005E0EA5">
      <w:pPr>
        <w:pStyle w:val="ListParagraph"/>
      </w:pPr>
    </w:p>
    <w:p w:rsidR="005E0EA5" w:rsidRDefault="006E6B29" w:rsidP="005E0EA5">
      <w:pPr>
        <w:numPr>
          <w:ilvl w:val="0"/>
          <w:numId w:val="9"/>
        </w:numPr>
      </w:pPr>
      <w:r>
        <w:t>Overall responsibility for the carers caseload</w:t>
      </w:r>
      <w:r w:rsidR="005E0EA5">
        <w:t xml:space="preserve"> and</w:t>
      </w:r>
      <w:r>
        <w:t xml:space="preserve"> support other caseloads as required</w:t>
      </w:r>
      <w:r w:rsidR="005E0EA5">
        <w:t>.</w:t>
      </w:r>
    </w:p>
    <w:p w:rsidR="005E0EA5" w:rsidRDefault="005E0EA5" w:rsidP="005E0EA5"/>
    <w:p w:rsidR="005E0EA5" w:rsidRDefault="005E0EA5" w:rsidP="005E0EA5">
      <w:pPr>
        <w:numPr>
          <w:ilvl w:val="0"/>
          <w:numId w:val="9"/>
        </w:numPr>
      </w:pPr>
      <w:r>
        <w:t>Promote evidence based practice</w:t>
      </w:r>
    </w:p>
    <w:p w:rsidR="005E0EA5" w:rsidRDefault="005E0EA5" w:rsidP="005E0EA5"/>
    <w:p w:rsidR="005E0EA5" w:rsidRDefault="005E0EA5" w:rsidP="005E0EA5">
      <w:pPr>
        <w:pStyle w:val="ListParagraph"/>
        <w:numPr>
          <w:ilvl w:val="0"/>
          <w:numId w:val="9"/>
        </w:numPr>
      </w:pPr>
      <w:r>
        <w:t>To actively lead on the production, monitoring and review of operational policies, procedures and guidelines in relation to the services within the Family Support Team.</w:t>
      </w:r>
    </w:p>
    <w:p w:rsidR="005E0EA5" w:rsidRDefault="005E0EA5" w:rsidP="005E0EA5"/>
    <w:p w:rsidR="005E0EA5" w:rsidRDefault="005E0EA5" w:rsidP="005E0EA5">
      <w:pPr>
        <w:numPr>
          <w:ilvl w:val="0"/>
          <w:numId w:val="9"/>
        </w:numPr>
      </w:pPr>
      <w:r>
        <w:t xml:space="preserve">In conjunction with </w:t>
      </w:r>
      <w:r w:rsidR="006E6B29">
        <w:t>the Director of Care</w:t>
      </w:r>
      <w:r>
        <w:t xml:space="preserve"> prepare service specifications and documentation for the Family Support Team services.</w:t>
      </w:r>
    </w:p>
    <w:p w:rsidR="005E0EA5" w:rsidRDefault="005E0EA5" w:rsidP="005E0EA5">
      <w:pPr>
        <w:ind w:left="360"/>
      </w:pPr>
    </w:p>
    <w:p w:rsidR="005E0EA5" w:rsidRDefault="005E0EA5" w:rsidP="005E0EA5">
      <w:pPr>
        <w:pStyle w:val="ListParagraph"/>
        <w:numPr>
          <w:ilvl w:val="0"/>
          <w:numId w:val="9"/>
        </w:numPr>
      </w:pPr>
      <w:r>
        <w:t xml:space="preserve">Carry out service </w:t>
      </w:r>
      <w:r w:rsidR="006E6B29">
        <w:t xml:space="preserve">audits and </w:t>
      </w:r>
      <w:r>
        <w:t>reviews as required.</w:t>
      </w:r>
    </w:p>
    <w:p w:rsidR="005E0EA5" w:rsidRDefault="005E0EA5" w:rsidP="005E0EA5"/>
    <w:p w:rsidR="005E0EA5" w:rsidRDefault="005E0EA5" w:rsidP="005E0EA5">
      <w:pPr>
        <w:pStyle w:val="ListParagraph"/>
        <w:numPr>
          <w:ilvl w:val="0"/>
          <w:numId w:val="9"/>
        </w:numPr>
      </w:pPr>
      <w:r>
        <w:t>Develop and sustain good working partnerships with other professionals/organisations outside of the hospice, identifying opportunities for joint working.</w:t>
      </w:r>
    </w:p>
    <w:p w:rsidR="005E0EA5" w:rsidRDefault="005E0EA5" w:rsidP="005E0EA5"/>
    <w:p w:rsidR="005E0EA5" w:rsidRDefault="005E0EA5" w:rsidP="005E0EA5">
      <w:pPr>
        <w:numPr>
          <w:ilvl w:val="0"/>
          <w:numId w:val="9"/>
        </w:numPr>
      </w:pPr>
      <w:r>
        <w:t>To positively promote the services of the team and the hospice at internal and external meetings.</w:t>
      </w:r>
    </w:p>
    <w:p w:rsidR="005E0EA5" w:rsidRDefault="005E0EA5" w:rsidP="005E0EA5"/>
    <w:p w:rsidR="005E0EA5" w:rsidRDefault="005E0EA5" w:rsidP="005E0EA5">
      <w:pPr>
        <w:pStyle w:val="ListParagraph"/>
        <w:numPr>
          <w:ilvl w:val="0"/>
          <w:numId w:val="9"/>
        </w:numPr>
      </w:pPr>
      <w:r>
        <w:lastRenderedPageBreak/>
        <w:t>Act as a representative and ambassador of the hospice, representing the hospice at external events from time to time to ensure consistently high reputation for the hospice and to help maintain the hospice profile.</w:t>
      </w:r>
    </w:p>
    <w:p w:rsidR="005E0EA5" w:rsidRDefault="005E0EA5" w:rsidP="005E0EA5"/>
    <w:p w:rsidR="005E0EA5" w:rsidRDefault="005E0EA5" w:rsidP="005E0EA5">
      <w:pPr>
        <w:numPr>
          <w:ilvl w:val="0"/>
          <w:numId w:val="9"/>
        </w:numPr>
      </w:pPr>
      <w:r>
        <w:t>Liaise closely with all departments within the hospice and hospital and community regarding access to the services offered by the team.</w:t>
      </w:r>
    </w:p>
    <w:p w:rsidR="005E0EA5" w:rsidRDefault="005E0EA5" w:rsidP="005E0EA5"/>
    <w:p w:rsidR="005E0EA5" w:rsidRDefault="005E0EA5" w:rsidP="005E0EA5">
      <w:pPr>
        <w:numPr>
          <w:ilvl w:val="0"/>
          <w:numId w:val="9"/>
        </w:numPr>
      </w:pPr>
      <w:r>
        <w:t>Maintain all records both electronic and written as required by the hospice to ensure the service meets local and national regulations and provides the required data for audit and evaluation in a timely manner.</w:t>
      </w:r>
    </w:p>
    <w:p w:rsidR="005E0EA5" w:rsidRDefault="005E0EA5" w:rsidP="005E0EA5"/>
    <w:p w:rsidR="005E0EA5" w:rsidRDefault="005E0EA5" w:rsidP="005E0EA5">
      <w:pPr>
        <w:pStyle w:val="ListParagraph"/>
        <w:numPr>
          <w:ilvl w:val="0"/>
          <w:numId w:val="9"/>
        </w:numPr>
      </w:pPr>
      <w:r>
        <w:t xml:space="preserve">To lead on the development of the Family Support Team with </w:t>
      </w:r>
      <w:r w:rsidR="006E6B29">
        <w:t>the Director of Care</w:t>
      </w:r>
      <w:r>
        <w:t>.</w:t>
      </w:r>
    </w:p>
    <w:p w:rsidR="005E0EA5" w:rsidRDefault="005E0EA5" w:rsidP="005E0EA5"/>
    <w:p w:rsidR="005E0EA5" w:rsidRDefault="005E0EA5" w:rsidP="005E0EA5">
      <w:pPr>
        <w:numPr>
          <w:ilvl w:val="0"/>
          <w:numId w:val="9"/>
        </w:numPr>
      </w:pPr>
      <w:r>
        <w:t xml:space="preserve">Attend regular meetings with the Director of </w:t>
      </w:r>
      <w:r w:rsidR="006E6B29">
        <w:t xml:space="preserve">Care </w:t>
      </w:r>
      <w:r>
        <w:t>and attend other meetin</w:t>
      </w:r>
      <w:r w:rsidR="006E6B29">
        <w:t>gs as required e.g. Clinical</w:t>
      </w:r>
      <w:r>
        <w:t xml:space="preserve"> Committee.</w:t>
      </w:r>
    </w:p>
    <w:p w:rsidR="005E0EA5" w:rsidRDefault="005E0EA5" w:rsidP="005E0EA5">
      <w:pPr>
        <w:ind w:left="360"/>
      </w:pPr>
    </w:p>
    <w:p w:rsidR="005E0EA5" w:rsidRDefault="005E0EA5" w:rsidP="005E0EA5">
      <w:pPr>
        <w:numPr>
          <w:ilvl w:val="0"/>
          <w:numId w:val="9"/>
        </w:numPr>
      </w:pPr>
      <w:r>
        <w:t>Provide quarterly written reports for t</w:t>
      </w:r>
      <w:r w:rsidR="006E6B29">
        <w:t xml:space="preserve">he Clinical </w:t>
      </w:r>
      <w:r>
        <w:t>Committee.</w:t>
      </w:r>
    </w:p>
    <w:p w:rsidR="005E0EA5" w:rsidRDefault="005E0EA5" w:rsidP="005E0EA5"/>
    <w:p w:rsidR="005E0EA5" w:rsidRDefault="005E0EA5" w:rsidP="005E0EA5">
      <w:pPr>
        <w:numPr>
          <w:ilvl w:val="0"/>
          <w:numId w:val="9"/>
        </w:numPr>
      </w:pPr>
      <w:r>
        <w:t>Ensure staff adhere to all hospice policies and procedures.</w:t>
      </w:r>
    </w:p>
    <w:p w:rsidR="005E0EA5" w:rsidRDefault="005E0EA5" w:rsidP="005E0EA5"/>
    <w:p w:rsidR="005E0EA5" w:rsidRDefault="005E0EA5" w:rsidP="005E0EA5">
      <w:pPr>
        <w:numPr>
          <w:ilvl w:val="0"/>
          <w:numId w:val="9"/>
        </w:numPr>
      </w:pPr>
      <w:r>
        <w:t>To work within the allocated budgetary resources and contribute to effective budget control. Ensure all resources are used appropriately and effectively</w:t>
      </w:r>
    </w:p>
    <w:p w:rsidR="005E0EA5" w:rsidRDefault="005E0EA5" w:rsidP="005E0EA5"/>
    <w:p w:rsidR="005E0EA5" w:rsidRDefault="005E0EA5" w:rsidP="005E0EA5">
      <w:pPr>
        <w:numPr>
          <w:ilvl w:val="0"/>
          <w:numId w:val="9"/>
        </w:numPr>
      </w:pPr>
      <w:r>
        <w:t>Ensure staffing meets the needs of the services, including the allocation of annual leave.</w:t>
      </w:r>
    </w:p>
    <w:p w:rsidR="005E0EA5" w:rsidRDefault="005E0EA5" w:rsidP="005E0EA5">
      <w:pPr>
        <w:pStyle w:val="ListParagraph"/>
      </w:pPr>
    </w:p>
    <w:p w:rsidR="005E0EA5" w:rsidRDefault="005E0EA5" w:rsidP="005E0EA5">
      <w:pPr>
        <w:pStyle w:val="ListParagraph"/>
        <w:numPr>
          <w:ilvl w:val="0"/>
          <w:numId w:val="9"/>
        </w:numPr>
      </w:pPr>
      <w:r>
        <w:t xml:space="preserve">To submit timely reports of accidents, incidents or errors to Director of </w:t>
      </w:r>
      <w:r w:rsidR="006E6B29">
        <w:t xml:space="preserve">Care </w:t>
      </w:r>
      <w:r>
        <w:t>and carry out investigations as appropriate.</w:t>
      </w:r>
    </w:p>
    <w:p w:rsidR="005E0EA5" w:rsidRDefault="005E0EA5" w:rsidP="005E0EA5"/>
    <w:p w:rsidR="005E0EA5" w:rsidRDefault="005E0EA5" w:rsidP="005E0EA5">
      <w:pPr>
        <w:numPr>
          <w:ilvl w:val="0"/>
          <w:numId w:val="9"/>
        </w:numPr>
      </w:pPr>
      <w:r>
        <w:t>To ensure the services promote equality and diversity in relation to patients, those close to them, staff and volunteers</w:t>
      </w:r>
    </w:p>
    <w:p w:rsidR="005E0EA5" w:rsidRDefault="005E0EA5" w:rsidP="005E0EA5"/>
    <w:p w:rsidR="005E0EA5" w:rsidRDefault="005E0EA5" w:rsidP="005E0EA5">
      <w:pPr>
        <w:numPr>
          <w:ilvl w:val="0"/>
          <w:numId w:val="9"/>
        </w:numPr>
      </w:pPr>
      <w:r>
        <w:t>Ensure timesheets are completed, signed and forwarded to the Finance department in a timely manner and authorise staff expenses e.g. mileage.</w:t>
      </w:r>
      <w:r w:rsidRPr="00501C45">
        <w:t xml:space="preserve"> </w:t>
      </w:r>
    </w:p>
    <w:p w:rsidR="005E0EA5" w:rsidRDefault="005E0EA5" w:rsidP="005E0EA5">
      <w:pPr>
        <w:pStyle w:val="ListParagraph"/>
      </w:pPr>
    </w:p>
    <w:p w:rsidR="005E0EA5" w:rsidRDefault="005E0EA5" w:rsidP="005E0EA5">
      <w:pPr>
        <w:pStyle w:val="ListParagraph"/>
        <w:numPr>
          <w:ilvl w:val="0"/>
          <w:numId w:val="9"/>
        </w:numPr>
      </w:pPr>
      <w:r>
        <w:t>To lead on designated work associated with Care Quality Commission compliance, self-assessment and inspection visits.</w:t>
      </w:r>
    </w:p>
    <w:p w:rsidR="005E0EA5" w:rsidRDefault="005E0EA5" w:rsidP="005E0EA5"/>
    <w:p w:rsidR="005E0EA5" w:rsidRDefault="005E0EA5" w:rsidP="005E0EA5">
      <w:pPr>
        <w:pStyle w:val="ListParagraph"/>
        <w:numPr>
          <w:ilvl w:val="0"/>
          <w:numId w:val="9"/>
        </w:numPr>
      </w:pPr>
      <w:r>
        <w:t>To actively participate in the action planning and implementation process for Care Quality Commission visits and following Care Quality Commission reports, guidance and requirements.</w:t>
      </w:r>
      <w:r w:rsidRPr="0017737B">
        <w:t xml:space="preserve"> </w:t>
      </w:r>
    </w:p>
    <w:p w:rsidR="005E0EA5" w:rsidRDefault="005E0EA5" w:rsidP="005E0EA5">
      <w:pPr>
        <w:pStyle w:val="ListParagraph"/>
      </w:pPr>
    </w:p>
    <w:p w:rsidR="005E0EA5" w:rsidRDefault="005E0EA5" w:rsidP="005E0EA5">
      <w:pPr>
        <w:pStyle w:val="ListParagraph"/>
        <w:numPr>
          <w:ilvl w:val="0"/>
          <w:numId w:val="9"/>
        </w:numPr>
      </w:pPr>
      <w:r>
        <w:t xml:space="preserve">In liaison with the Director of </w:t>
      </w:r>
      <w:r w:rsidR="006E6B29">
        <w:t xml:space="preserve">Care </w:t>
      </w:r>
      <w:r>
        <w:t>manage the department’s budget.</w:t>
      </w:r>
    </w:p>
    <w:p w:rsidR="005E0EA5" w:rsidRDefault="005E0EA5" w:rsidP="005E0EA5"/>
    <w:p w:rsidR="005E0EA5" w:rsidRDefault="005E0EA5" w:rsidP="005E0EA5">
      <w:pPr>
        <w:ind w:left="360"/>
      </w:pPr>
    </w:p>
    <w:p w:rsidR="005E0EA5" w:rsidRDefault="005E0EA5" w:rsidP="005E0EA5">
      <w:pPr>
        <w:rPr>
          <w:b/>
        </w:rPr>
      </w:pPr>
    </w:p>
    <w:p w:rsidR="005E0EA5" w:rsidRDefault="005E0EA5" w:rsidP="005E0EA5">
      <w:pPr>
        <w:rPr>
          <w:b/>
        </w:rPr>
      </w:pPr>
      <w:r>
        <w:rPr>
          <w:b/>
        </w:rPr>
        <w:t>Personnel</w:t>
      </w:r>
    </w:p>
    <w:p w:rsidR="005E0EA5" w:rsidRDefault="005E0EA5" w:rsidP="005E0EA5">
      <w:pPr>
        <w:rPr>
          <w:b/>
        </w:rPr>
      </w:pPr>
    </w:p>
    <w:p w:rsidR="005E0EA5" w:rsidRDefault="005E0EA5" w:rsidP="005E0EA5">
      <w:pPr>
        <w:numPr>
          <w:ilvl w:val="0"/>
          <w:numId w:val="10"/>
        </w:numPr>
      </w:pPr>
      <w:r>
        <w:t>To lead in the recruitment of team members and work with the Voluntary Services Department in the volunteer selection process.</w:t>
      </w:r>
    </w:p>
    <w:p w:rsidR="005E0EA5" w:rsidRDefault="005E0EA5" w:rsidP="005E0EA5">
      <w:pPr>
        <w:ind w:left="720"/>
      </w:pPr>
    </w:p>
    <w:p w:rsidR="005E0EA5" w:rsidRDefault="005E0EA5" w:rsidP="005E0EA5">
      <w:pPr>
        <w:numPr>
          <w:ilvl w:val="0"/>
          <w:numId w:val="10"/>
        </w:numPr>
      </w:pPr>
      <w:r>
        <w:t>To manage and lead the Family Support Team through team and personal meetings, annual performance reviews and clinical supervision.</w:t>
      </w:r>
    </w:p>
    <w:p w:rsidR="005E0EA5" w:rsidRDefault="005E0EA5" w:rsidP="005E0EA5">
      <w:pPr>
        <w:ind w:left="360"/>
      </w:pPr>
    </w:p>
    <w:p w:rsidR="005E0EA5" w:rsidRDefault="005E0EA5" w:rsidP="005E0EA5">
      <w:pPr>
        <w:pStyle w:val="ListParagraph"/>
        <w:numPr>
          <w:ilvl w:val="0"/>
          <w:numId w:val="10"/>
        </w:numPr>
      </w:pPr>
      <w:r>
        <w:t>To advise, support and develop any volunteers used in the work of the department in liaison with the Voluntary Services Department.</w:t>
      </w:r>
    </w:p>
    <w:p w:rsidR="005E0EA5" w:rsidRDefault="005E0EA5" w:rsidP="005E0EA5"/>
    <w:p w:rsidR="005E0EA5" w:rsidRDefault="005E0EA5" w:rsidP="005E0EA5">
      <w:pPr>
        <w:numPr>
          <w:ilvl w:val="0"/>
          <w:numId w:val="10"/>
        </w:numPr>
      </w:pPr>
      <w:r>
        <w:t>To proactively manage staff sickness in line with hospice policy.</w:t>
      </w:r>
    </w:p>
    <w:p w:rsidR="005E0EA5" w:rsidRDefault="005E0EA5" w:rsidP="005E0EA5"/>
    <w:p w:rsidR="005E0EA5" w:rsidRDefault="005E0EA5" w:rsidP="005E0EA5">
      <w:pPr>
        <w:numPr>
          <w:ilvl w:val="0"/>
          <w:numId w:val="10"/>
        </w:numPr>
      </w:pPr>
      <w:r>
        <w:t>To ensure the delivery of a quality service by individual team members.</w:t>
      </w:r>
    </w:p>
    <w:p w:rsidR="005E0EA5" w:rsidRDefault="005E0EA5" w:rsidP="005E0EA5">
      <w:pPr>
        <w:ind w:left="360"/>
      </w:pPr>
    </w:p>
    <w:p w:rsidR="005E0EA5" w:rsidRDefault="005E0EA5" w:rsidP="005E0EA5">
      <w:pPr>
        <w:numPr>
          <w:ilvl w:val="0"/>
          <w:numId w:val="10"/>
        </w:numPr>
      </w:pPr>
      <w:r>
        <w:t>To access appropriate level of own clinical supervision</w:t>
      </w:r>
    </w:p>
    <w:p w:rsidR="005E0EA5" w:rsidRDefault="005E0EA5" w:rsidP="005E0EA5"/>
    <w:p w:rsidR="005E0EA5" w:rsidRDefault="005E0EA5" w:rsidP="005E0EA5">
      <w:pPr>
        <w:numPr>
          <w:ilvl w:val="0"/>
          <w:numId w:val="10"/>
        </w:numPr>
      </w:pPr>
      <w:r>
        <w:t xml:space="preserve">To maintain current registration with relevant professional body. </w:t>
      </w:r>
    </w:p>
    <w:p w:rsidR="005E0EA5" w:rsidRDefault="005E0EA5" w:rsidP="005E0EA5"/>
    <w:p w:rsidR="005E0EA5" w:rsidRDefault="005E0EA5" w:rsidP="005E0EA5">
      <w:pPr>
        <w:numPr>
          <w:ilvl w:val="0"/>
          <w:numId w:val="10"/>
        </w:numPr>
      </w:pPr>
      <w:r>
        <w:t>To actively participate in own annual appraisal</w:t>
      </w:r>
    </w:p>
    <w:p w:rsidR="005E0EA5" w:rsidRDefault="005E0EA5" w:rsidP="005E0EA5">
      <w:pPr>
        <w:pStyle w:val="ListParagraph"/>
      </w:pPr>
    </w:p>
    <w:p w:rsidR="005E0EA5" w:rsidRPr="00B2149E" w:rsidRDefault="005E0EA5" w:rsidP="005E0EA5">
      <w:pPr>
        <w:numPr>
          <w:ilvl w:val="0"/>
          <w:numId w:val="10"/>
        </w:numPr>
      </w:pPr>
      <w:r>
        <w:t xml:space="preserve">Plan, implement, deliver and evaluate the induction programme for new team members working closely with the Director of </w:t>
      </w:r>
      <w:r w:rsidR="006E6B29">
        <w:t xml:space="preserve">Care </w:t>
      </w:r>
      <w:r>
        <w:t>and other hospice staff.</w:t>
      </w:r>
    </w:p>
    <w:p w:rsidR="005E0EA5" w:rsidRDefault="005E0EA5" w:rsidP="005E0EA5">
      <w:pPr>
        <w:ind w:left="360"/>
      </w:pPr>
    </w:p>
    <w:p w:rsidR="005E0EA5" w:rsidRDefault="005E0EA5" w:rsidP="005E0EA5"/>
    <w:p w:rsidR="006E6B29" w:rsidRDefault="006E6B29" w:rsidP="005E0EA5"/>
    <w:p w:rsidR="006E6B29" w:rsidRDefault="006E6B29" w:rsidP="005E0EA5"/>
    <w:p w:rsidR="006E6B29" w:rsidRDefault="006E6B29" w:rsidP="005E0EA5"/>
    <w:p w:rsidR="006E6B29" w:rsidRDefault="006E6B29" w:rsidP="005E0EA5"/>
    <w:p w:rsidR="006E6B29" w:rsidRDefault="006E6B29" w:rsidP="005E0EA5"/>
    <w:p w:rsidR="006E6B29" w:rsidRDefault="006E6B29" w:rsidP="005E0EA5"/>
    <w:p w:rsidR="005E0EA5" w:rsidRDefault="005E0EA5" w:rsidP="005E0EA5"/>
    <w:p w:rsidR="005E0EA5" w:rsidRDefault="005E0EA5" w:rsidP="005E0EA5">
      <w:r>
        <w:rPr>
          <w:b/>
        </w:rPr>
        <w:t xml:space="preserve">Education </w:t>
      </w:r>
    </w:p>
    <w:p w:rsidR="005E0EA5" w:rsidRDefault="005E0EA5" w:rsidP="005E0EA5"/>
    <w:p w:rsidR="005E0EA5" w:rsidRDefault="005E0EA5" w:rsidP="005E0EA5">
      <w:pPr>
        <w:ind w:left="360"/>
      </w:pPr>
    </w:p>
    <w:p w:rsidR="005E0EA5" w:rsidRDefault="005E0EA5" w:rsidP="005E0EA5">
      <w:pPr>
        <w:numPr>
          <w:ilvl w:val="0"/>
          <w:numId w:val="11"/>
        </w:numPr>
      </w:pPr>
      <w:r>
        <w:t>To work with other service managers in the planning, delivery and evaluation of mandatory training.</w:t>
      </w:r>
    </w:p>
    <w:p w:rsidR="005E0EA5" w:rsidRDefault="005E0EA5" w:rsidP="005E0EA5">
      <w:pPr>
        <w:ind w:left="720"/>
      </w:pPr>
    </w:p>
    <w:p w:rsidR="005E0EA5" w:rsidRDefault="005E0EA5" w:rsidP="005E0EA5">
      <w:pPr>
        <w:numPr>
          <w:ilvl w:val="0"/>
          <w:numId w:val="11"/>
        </w:numPr>
      </w:pPr>
      <w:r>
        <w:t>To ensure team attend annual mandatory updates.</w:t>
      </w:r>
    </w:p>
    <w:p w:rsidR="005E0EA5" w:rsidRDefault="005E0EA5" w:rsidP="005E0EA5"/>
    <w:p w:rsidR="005E0EA5" w:rsidRDefault="005E0EA5" w:rsidP="005E0EA5">
      <w:pPr>
        <w:numPr>
          <w:ilvl w:val="0"/>
          <w:numId w:val="11"/>
        </w:numPr>
      </w:pPr>
      <w:r>
        <w:t>To act as a resource, advisor and role model to team members so that new and junior colleagues can develop professionally.</w:t>
      </w:r>
    </w:p>
    <w:p w:rsidR="005E0EA5" w:rsidRDefault="005E0EA5" w:rsidP="005E0EA5"/>
    <w:p w:rsidR="005E0EA5" w:rsidRDefault="005E0EA5" w:rsidP="005E0EA5">
      <w:pPr>
        <w:pStyle w:val="ListParagraph"/>
        <w:numPr>
          <w:ilvl w:val="0"/>
          <w:numId w:val="11"/>
        </w:numPr>
      </w:pPr>
      <w:r>
        <w:t>To carry out annual training needs analysis of staff within the department.</w:t>
      </w:r>
    </w:p>
    <w:p w:rsidR="005E0EA5" w:rsidRDefault="005E0EA5" w:rsidP="005E0EA5">
      <w:pPr>
        <w:pStyle w:val="ListParagraph"/>
      </w:pPr>
    </w:p>
    <w:p w:rsidR="005E0EA5" w:rsidRDefault="005E0EA5" w:rsidP="005E0EA5">
      <w:pPr>
        <w:numPr>
          <w:ilvl w:val="0"/>
          <w:numId w:val="11"/>
        </w:numPr>
      </w:pPr>
      <w:r>
        <w:t>To authorise training requests and ensure applications for training bursaries are made to gr</w:t>
      </w:r>
      <w:r w:rsidR="006E6B29">
        <w:t>ant making bodies e.g. Hospice UK</w:t>
      </w:r>
      <w:r>
        <w:t>, where appropriate, in a timely fashion.</w:t>
      </w:r>
    </w:p>
    <w:p w:rsidR="005E0EA5" w:rsidRDefault="005E0EA5" w:rsidP="005E0EA5">
      <w:pPr>
        <w:pStyle w:val="ListParagraph"/>
      </w:pPr>
    </w:p>
    <w:p w:rsidR="005E0EA5" w:rsidRDefault="005E0EA5" w:rsidP="005E0EA5">
      <w:pPr>
        <w:numPr>
          <w:ilvl w:val="0"/>
          <w:numId w:val="11"/>
        </w:numPr>
      </w:pPr>
      <w:r>
        <w:t xml:space="preserve">Ensure learning contracts are drawn up for staff as appropriate. </w:t>
      </w:r>
    </w:p>
    <w:p w:rsidR="005E0EA5" w:rsidRDefault="005E0EA5" w:rsidP="005E0EA5">
      <w:pPr>
        <w:pStyle w:val="ListParagraph"/>
      </w:pPr>
    </w:p>
    <w:p w:rsidR="005E0EA5" w:rsidRDefault="005E0EA5" w:rsidP="005E0EA5">
      <w:pPr>
        <w:pStyle w:val="ListParagraph"/>
        <w:numPr>
          <w:ilvl w:val="0"/>
          <w:numId w:val="11"/>
        </w:numPr>
      </w:pPr>
      <w:r>
        <w:t>To contribute to, and lead on, the delivery of internal and external education and learning to the multi-disciplinary team.</w:t>
      </w:r>
    </w:p>
    <w:p w:rsidR="005E0EA5" w:rsidRDefault="005E0EA5" w:rsidP="005E0EA5"/>
    <w:p w:rsidR="005E0EA5" w:rsidRDefault="005E0EA5" w:rsidP="005E0EA5">
      <w:pPr>
        <w:numPr>
          <w:ilvl w:val="0"/>
          <w:numId w:val="11"/>
        </w:numPr>
      </w:pPr>
      <w:r>
        <w:lastRenderedPageBreak/>
        <w:t>Maintain and provide evidence of own continuing professional development, attending relevant training and sharing knowledge with other members of the hospice team.</w:t>
      </w:r>
    </w:p>
    <w:p w:rsidR="005E0EA5" w:rsidRDefault="005E0EA5" w:rsidP="005E0EA5">
      <w:pPr>
        <w:numPr>
          <w:ilvl w:val="0"/>
          <w:numId w:val="11"/>
        </w:numPr>
        <w:spacing w:before="120"/>
      </w:pPr>
      <w:r>
        <w:t>To attend any training or development required by the hospice</w:t>
      </w:r>
    </w:p>
    <w:p w:rsidR="005E0EA5" w:rsidRDefault="005E0EA5" w:rsidP="005E0EA5">
      <w:pPr>
        <w:spacing w:before="120"/>
        <w:ind w:left="720"/>
      </w:pPr>
    </w:p>
    <w:p w:rsidR="005E0EA5" w:rsidRDefault="005E0EA5" w:rsidP="005E0EA5">
      <w:pPr>
        <w:pStyle w:val="ListParagraph"/>
        <w:numPr>
          <w:ilvl w:val="0"/>
          <w:numId w:val="11"/>
        </w:numPr>
      </w:pPr>
      <w:r>
        <w:t>To keep fully up to date with local, regional and national strategies and developments related to the palliative care and specialities represented within the team.</w:t>
      </w:r>
    </w:p>
    <w:p w:rsidR="005E0EA5" w:rsidRDefault="005E0EA5" w:rsidP="005E0EA5">
      <w:pPr>
        <w:pStyle w:val="Heading3"/>
        <w:spacing w:before="120"/>
        <w:rPr>
          <w:rFonts w:ascii="Arial" w:hAnsi="Arial" w:cs="Arial"/>
        </w:rPr>
      </w:pPr>
    </w:p>
    <w:p w:rsidR="005E0EA5" w:rsidRDefault="005E0EA5" w:rsidP="005E0EA5">
      <w:pPr>
        <w:pStyle w:val="Heading3"/>
        <w:spacing w:before="120"/>
        <w:rPr>
          <w:rFonts w:ascii="Arial" w:hAnsi="Arial" w:cs="Arial"/>
        </w:rPr>
      </w:pPr>
      <w:r>
        <w:rPr>
          <w:rFonts w:ascii="Arial" w:hAnsi="Arial" w:cs="Arial"/>
        </w:rPr>
        <w:t>Audit and governance</w:t>
      </w:r>
    </w:p>
    <w:p w:rsidR="005E0EA5" w:rsidRPr="00010348" w:rsidRDefault="005E0EA5" w:rsidP="005E0EA5"/>
    <w:p w:rsidR="005E0EA5" w:rsidRDefault="005E0EA5" w:rsidP="005E0EA5">
      <w:pPr>
        <w:numPr>
          <w:ilvl w:val="0"/>
          <w:numId w:val="12"/>
        </w:numPr>
      </w:pPr>
      <w:r w:rsidRPr="00010348">
        <w:t xml:space="preserve">Participate in </w:t>
      </w:r>
      <w:r>
        <w:t xml:space="preserve">the </w:t>
      </w:r>
      <w:r w:rsidRPr="00010348">
        <w:t>hospice audit programme</w:t>
      </w:r>
      <w:r>
        <w:t>.</w:t>
      </w:r>
    </w:p>
    <w:p w:rsidR="005E0EA5" w:rsidRPr="00010348" w:rsidRDefault="005E0EA5" w:rsidP="005E0EA5">
      <w:pPr>
        <w:ind w:left="720"/>
      </w:pPr>
    </w:p>
    <w:p w:rsidR="005E0EA5" w:rsidRPr="00010348" w:rsidRDefault="005E0EA5" w:rsidP="005E0EA5">
      <w:pPr>
        <w:pStyle w:val="ListParagraph"/>
        <w:numPr>
          <w:ilvl w:val="0"/>
          <w:numId w:val="12"/>
        </w:numPr>
      </w:pPr>
      <w:r>
        <w:t>To be responsible for auditing the services quality of care delivery and drawing up an action plan in response to the outcomes. To ensure outcome measures are implemented.</w:t>
      </w:r>
    </w:p>
    <w:p w:rsidR="005E0EA5" w:rsidRDefault="005E0EA5" w:rsidP="005E0EA5">
      <w:pPr>
        <w:pStyle w:val="Heading3"/>
        <w:spacing w:before="120"/>
        <w:rPr>
          <w:rFonts w:ascii="Arial" w:hAnsi="Arial" w:cs="Arial"/>
        </w:rPr>
      </w:pPr>
    </w:p>
    <w:p w:rsidR="005E0EA5" w:rsidRPr="003370BA" w:rsidRDefault="005E0EA5" w:rsidP="005E0EA5">
      <w:pPr>
        <w:pStyle w:val="Heading3"/>
        <w:spacing w:before="120"/>
        <w:rPr>
          <w:rFonts w:ascii="Arial" w:hAnsi="Arial" w:cs="Arial"/>
        </w:rPr>
      </w:pPr>
      <w:r w:rsidRPr="003370BA">
        <w:rPr>
          <w:rFonts w:ascii="Arial" w:hAnsi="Arial" w:cs="Arial"/>
        </w:rPr>
        <w:t>Other Tasks and Responsibilities</w:t>
      </w:r>
    </w:p>
    <w:p w:rsidR="005E0EA5" w:rsidRPr="001878DE" w:rsidRDefault="005E0EA5" w:rsidP="005E0EA5">
      <w:pPr>
        <w:numPr>
          <w:ilvl w:val="0"/>
          <w:numId w:val="13"/>
        </w:numPr>
        <w:spacing w:before="120"/>
      </w:pPr>
      <w:r>
        <w:t>To adhere to all hospice policies and procedures</w:t>
      </w:r>
    </w:p>
    <w:p w:rsidR="005E0EA5" w:rsidRDefault="005E0EA5" w:rsidP="005E0EA5">
      <w:pPr>
        <w:rPr>
          <w:b/>
        </w:rPr>
      </w:pPr>
    </w:p>
    <w:p w:rsidR="005E0EA5" w:rsidRDefault="005E0EA5" w:rsidP="005E0EA5">
      <w:pPr>
        <w:rPr>
          <w:b/>
        </w:rPr>
      </w:pPr>
    </w:p>
    <w:p w:rsidR="005E0EA5" w:rsidRPr="00F316F1" w:rsidRDefault="005E0EA5" w:rsidP="005E0EA5">
      <w:pPr>
        <w:rPr>
          <w:b/>
        </w:rPr>
      </w:pPr>
      <w:r w:rsidRPr="00F316F1">
        <w:rPr>
          <w:b/>
        </w:rPr>
        <w:t>Key Working Relationships</w:t>
      </w:r>
    </w:p>
    <w:p w:rsidR="005E0EA5" w:rsidRPr="00F316F1" w:rsidRDefault="005E0EA5" w:rsidP="005E0EA5">
      <w:pPr>
        <w:rPr>
          <w:b/>
        </w:rPr>
      </w:pPr>
    </w:p>
    <w:p w:rsidR="005E0EA5" w:rsidRPr="00F316F1" w:rsidRDefault="006E6B29" w:rsidP="005E0EA5">
      <w:pPr>
        <w:numPr>
          <w:ilvl w:val="0"/>
          <w:numId w:val="28"/>
        </w:numPr>
      </w:pPr>
      <w:r>
        <w:t>Palliative Care Nurse Specialists</w:t>
      </w:r>
    </w:p>
    <w:p w:rsidR="005E0EA5" w:rsidRPr="00F316F1" w:rsidRDefault="005E0EA5" w:rsidP="005E0EA5">
      <w:pPr>
        <w:numPr>
          <w:ilvl w:val="0"/>
          <w:numId w:val="28"/>
        </w:numPr>
      </w:pPr>
      <w:r w:rsidRPr="00F316F1">
        <w:t>Advanced Nurse Practitioner</w:t>
      </w:r>
      <w:r w:rsidR="006E6B29">
        <w:t>s</w:t>
      </w:r>
    </w:p>
    <w:p w:rsidR="005E0EA5" w:rsidRPr="00F316F1" w:rsidRDefault="006E6B29" w:rsidP="005E0EA5">
      <w:pPr>
        <w:numPr>
          <w:ilvl w:val="0"/>
          <w:numId w:val="28"/>
        </w:numPr>
      </w:pPr>
      <w:r>
        <w:t>Ward Manager</w:t>
      </w:r>
    </w:p>
    <w:p w:rsidR="005E0EA5" w:rsidRDefault="005E0EA5" w:rsidP="005E0EA5">
      <w:pPr>
        <w:numPr>
          <w:ilvl w:val="0"/>
          <w:numId w:val="28"/>
        </w:numPr>
      </w:pPr>
      <w:r w:rsidRPr="00F316F1">
        <w:t>Voluntary Services Co-ordinator</w:t>
      </w:r>
    </w:p>
    <w:p w:rsidR="005E0EA5" w:rsidRDefault="005E0EA5" w:rsidP="005E0EA5">
      <w:pPr>
        <w:numPr>
          <w:ilvl w:val="0"/>
          <w:numId w:val="28"/>
        </w:numPr>
      </w:pPr>
      <w:r>
        <w:t>Head of Fundraising</w:t>
      </w:r>
    </w:p>
    <w:p w:rsidR="005E0EA5" w:rsidRPr="00F316F1" w:rsidRDefault="005E0EA5" w:rsidP="005E0EA5">
      <w:pPr>
        <w:numPr>
          <w:ilvl w:val="0"/>
          <w:numId w:val="28"/>
        </w:numPr>
      </w:pPr>
      <w:r>
        <w:t>Marketing Manager</w:t>
      </w:r>
    </w:p>
    <w:p w:rsidR="005E0EA5" w:rsidRPr="00F316F1" w:rsidRDefault="005E0EA5" w:rsidP="005E0EA5">
      <w:pPr>
        <w:numPr>
          <w:ilvl w:val="0"/>
          <w:numId w:val="28"/>
        </w:numPr>
      </w:pPr>
      <w:r w:rsidRPr="00F316F1">
        <w:t>Local clergy</w:t>
      </w:r>
    </w:p>
    <w:p w:rsidR="005E0EA5" w:rsidRPr="00F316F1" w:rsidRDefault="005E0EA5" w:rsidP="005E0EA5">
      <w:pPr>
        <w:numPr>
          <w:ilvl w:val="0"/>
          <w:numId w:val="28"/>
        </w:numPr>
      </w:pPr>
      <w:r w:rsidRPr="00F316F1">
        <w:t xml:space="preserve">Stafford and District Bereavement and Loss Support Services </w:t>
      </w:r>
    </w:p>
    <w:p w:rsidR="005E0EA5" w:rsidRPr="00F316F1" w:rsidRDefault="005E0EA5" w:rsidP="005E0EA5">
      <w:pPr>
        <w:numPr>
          <w:ilvl w:val="0"/>
          <w:numId w:val="28"/>
        </w:numPr>
      </w:pPr>
      <w:r w:rsidRPr="00F316F1">
        <w:t>Local Clinical Nurse Specialists</w:t>
      </w:r>
    </w:p>
    <w:p w:rsidR="005E0EA5" w:rsidRPr="00F316F1" w:rsidRDefault="005E0EA5" w:rsidP="005E0EA5">
      <w:pPr>
        <w:numPr>
          <w:ilvl w:val="0"/>
          <w:numId w:val="28"/>
        </w:numPr>
      </w:pPr>
      <w:r w:rsidRPr="00F316F1">
        <w:t>Social Services</w:t>
      </w:r>
    </w:p>
    <w:p w:rsidR="005E0EA5" w:rsidRDefault="005E0EA5" w:rsidP="005E0EA5">
      <w:pPr>
        <w:pStyle w:val="Heading4"/>
        <w:rPr>
          <w:rFonts w:ascii="Arial" w:hAnsi="Arial" w:cs="Arial"/>
        </w:rPr>
      </w:pPr>
    </w:p>
    <w:p w:rsidR="005E0EA5" w:rsidRPr="00F95FE2" w:rsidRDefault="005E0EA5" w:rsidP="005E0EA5"/>
    <w:p w:rsidR="005E0EA5" w:rsidRPr="00F316F1" w:rsidRDefault="005E0EA5" w:rsidP="005E0EA5">
      <w:pPr>
        <w:pStyle w:val="Heading4"/>
        <w:rPr>
          <w:rFonts w:ascii="Arial" w:hAnsi="Arial" w:cs="Arial"/>
        </w:rPr>
      </w:pPr>
      <w:r w:rsidRPr="00F316F1">
        <w:rPr>
          <w:rFonts w:ascii="Arial" w:hAnsi="Arial" w:cs="Arial"/>
        </w:rPr>
        <w:t>Key Competencies and Skills Requirements</w:t>
      </w:r>
    </w:p>
    <w:p w:rsidR="005E0EA5" w:rsidRPr="00F316F1" w:rsidRDefault="005E0EA5" w:rsidP="005E0EA5"/>
    <w:p w:rsidR="005E0EA5" w:rsidRPr="00F316F1" w:rsidRDefault="005E0EA5" w:rsidP="005E0EA5">
      <w:pPr>
        <w:rPr>
          <w:b/>
        </w:rPr>
      </w:pPr>
      <w:r>
        <w:rPr>
          <w:b/>
        </w:rPr>
        <w:t>See person specification</w:t>
      </w:r>
    </w:p>
    <w:p w:rsidR="005E0EA5" w:rsidRDefault="005E0EA5" w:rsidP="005E0EA5">
      <w:pPr>
        <w:pStyle w:val="Heading4"/>
        <w:rPr>
          <w:rFonts w:ascii="Arial" w:hAnsi="Arial" w:cs="Arial"/>
        </w:rPr>
      </w:pPr>
    </w:p>
    <w:p w:rsidR="005E0EA5" w:rsidRPr="00F316F1" w:rsidRDefault="005E0EA5" w:rsidP="005E0EA5">
      <w:pPr>
        <w:pStyle w:val="Heading4"/>
        <w:rPr>
          <w:rFonts w:ascii="Arial" w:hAnsi="Arial" w:cs="Arial"/>
        </w:rPr>
      </w:pPr>
      <w:r>
        <w:rPr>
          <w:rFonts w:ascii="Arial" w:hAnsi="Arial" w:cs="Arial"/>
        </w:rPr>
        <w:t>Induction</w:t>
      </w:r>
    </w:p>
    <w:p w:rsidR="005E0EA5" w:rsidRPr="00F316F1" w:rsidRDefault="005E0EA5" w:rsidP="005E0EA5"/>
    <w:p w:rsidR="005E0EA5" w:rsidRPr="00F316F1" w:rsidRDefault="005E0EA5" w:rsidP="005E0EA5">
      <w:pPr>
        <w:pStyle w:val="Heading3"/>
        <w:spacing w:before="120"/>
        <w:rPr>
          <w:rFonts w:ascii="Arial" w:hAnsi="Arial" w:cs="Arial"/>
        </w:rPr>
      </w:pPr>
      <w:r w:rsidRPr="00F316F1">
        <w:rPr>
          <w:rFonts w:ascii="Arial" w:hAnsi="Arial" w:cs="Arial"/>
        </w:rPr>
        <w:t>General Induction Requirements</w:t>
      </w:r>
    </w:p>
    <w:p w:rsidR="005E0EA5" w:rsidRPr="00F316F1" w:rsidRDefault="005E0EA5" w:rsidP="005E0EA5"/>
    <w:p w:rsidR="005E0EA5" w:rsidRPr="00F316F1" w:rsidRDefault="005E0EA5" w:rsidP="005E0EA5">
      <w:r w:rsidRPr="00F316F1">
        <w:t>Fire Safety</w:t>
      </w:r>
    </w:p>
    <w:p w:rsidR="005E0EA5" w:rsidRPr="00F316F1" w:rsidRDefault="005E0EA5" w:rsidP="005E0EA5">
      <w:r w:rsidRPr="00F316F1">
        <w:t>Health and safety awareness</w:t>
      </w:r>
    </w:p>
    <w:p w:rsidR="005E0EA5" w:rsidRPr="00F316F1" w:rsidRDefault="005E0EA5" w:rsidP="005E0EA5">
      <w:r w:rsidRPr="00F316F1">
        <w:t>Manual Handling</w:t>
      </w:r>
    </w:p>
    <w:p w:rsidR="005E0EA5" w:rsidRPr="00F316F1" w:rsidRDefault="005E0EA5" w:rsidP="005E0EA5">
      <w:r w:rsidRPr="00F316F1">
        <w:t>Staff Handbook</w:t>
      </w:r>
    </w:p>
    <w:p w:rsidR="005E0EA5" w:rsidRPr="00F316F1" w:rsidRDefault="005E0EA5" w:rsidP="005E0EA5">
      <w:r w:rsidRPr="00F316F1">
        <w:t>Orientation to hospice building</w:t>
      </w:r>
    </w:p>
    <w:p w:rsidR="005E0EA5" w:rsidRPr="00F316F1" w:rsidRDefault="005E0EA5" w:rsidP="005E0EA5">
      <w:r w:rsidRPr="00F316F1">
        <w:t>Katharine House Hospice Staff Induction Course</w:t>
      </w:r>
    </w:p>
    <w:p w:rsidR="005E0EA5" w:rsidRPr="00F316F1" w:rsidRDefault="005E0EA5" w:rsidP="005E0EA5">
      <w:r w:rsidRPr="00F316F1">
        <w:t xml:space="preserve">Confidentiality </w:t>
      </w:r>
    </w:p>
    <w:p w:rsidR="005E0EA5" w:rsidRPr="00F316F1" w:rsidRDefault="005E0EA5" w:rsidP="005E0EA5">
      <w:pPr>
        <w:pStyle w:val="Heading3"/>
        <w:spacing w:before="120"/>
        <w:rPr>
          <w:rFonts w:ascii="Arial" w:hAnsi="Arial" w:cs="Arial"/>
        </w:rPr>
      </w:pPr>
    </w:p>
    <w:p w:rsidR="005E0EA5" w:rsidRPr="00F316F1" w:rsidRDefault="005E0EA5" w:rsidP="005E0EA5">
      <w:pPr>
        <w:pStyle w:val="Heading3"/>
        <w:spacing w:before="120"/>
        <w:rPr>
          <w:rFonts w:ascii="Arial" w:hAnsi="Arial" w:cs="Arial"/>
        </w:rPr>
      </w:pPr>
      <w:r w:rsidRPr="00F316F1">
        <w:rPr>
          <w:rFonts w:ascii="Arial" w:hAnsi="Arial" w:cs="Arial"/>
        </w:rPr>
        <w:t>Specific Induction Requirements</w:t>
      </w:r>
    </w:p>
    <w:p w:rsidR="005E0EA5" w:rsidRPr="00F316F1" w:rsidRDefault="005E0EA5" w:rsidP="005E0EA5">
      <w:pPr>
        <w:pStyle w:val="Header"/>
        <w:tabs>
          <w:tab w:val="clear" w:pos="4153"/>
          <w:tab w:val="clear" w:pos="8306"/>
        </w:tabs>
        <w:rPr>
          <w:rFonts w:ascii="Arial" w:hAnsi="Arial" w:cs="Arial"/>
        </w:rPr>
      </w:pPr>
    </w:p>
    <w:p w:rsidR="005E0EA5" w:rsidRPr="00F316F1" w:rsidRDefault="005E0EA5" w:rsidP="005E0EA5">
      <w:pPr>
        <w:pStyle w:val="Header"/>
        <w:tabs>
          <w:tab w:val="clear" w:pos="4153"/>
          <w:tab w:val="clear" w:pos="8306"/>
        </w:tabs>
        <w:rPr>
          <w:rFonts w:ascii="Arial" w:hAnsi="Arial" w:cs="Arial"/>
        </w:rPr>
      </w:pPr>
      <w:r w:rsidRPr="00F316F1">
        <w:rPr>
          <w:rFonts w:ascii="Arial" w:hAnsi="Arial" w:cs="Arial"/>
        </w:rPr>
        <w:t xml:space="preserve">1 day Katharine House Hospice </w:t>
      </w:r>
      <w:proofErr w:type="gramStart"/>
      <w:r w:rsidRPr="00F316F1">
        <w:rPr>
          <w:rFonts w:ascii="Arial" w:hAnsi="Arial" w:cs="Arial"/>
        </w:rPr>
        <w:t>In</w:t>
      </w:r>
      <w:proofErr w:type="gramEnd"/>
      <w:r w:rsidRPr="00F316F1">
        <w:rPr>
          <w:rFonts w:ascii="Arial" w:hAnsi="Arial" w:cs="Arial"/>
        </w:rPr>
        <w:t xml:space="preserve"> Patient Unit </w:t>
      </w:r>
    </w:p>
    <w:p w:rsidR="005E0EA5" w:rsidRPr="00F316F1" w:rsidRDefault="005E0EA5" w:rsidP="005E0EA5">
      <w:pPr>
        <w:pStyle w:val="Header"/>
        <w:tabs>
          <w:tab w:val="clear" w:pos="4153"/>
          <w:tab w:val="clear" w:pos="8306"/>
        </w:tabs>
        <w:rPr>
          <w:rFonts w:ascii="Arial" w:hAnsi="Arial" w:cs="Arial"/>
        </w:rPr>
      </w:pPr>
      <w:r w:rsidRPr="00F316F1">
        <w:rPr>
          <w:rFonts w:ascii="Arial" w:hAnsi="Arial" w:cs="Arial"/>
        </w:rPr>
        <w:t>1 day Kathar</w:t>
      </w:r>
      <w:r>
        <w:rPr>
          <w:rFonts w:ascii="Arial" w:hAnsi="Arial" w:cs="Arial"/>
        </w:rPr>
        <w:t>ine House Hospice Day Therapies</w:t>
      </w:r>
    </w:p>
    <w:p w:rsidR="005E0EA5" w:rsidRDefault="005E0EA5" w:rsidP="005E0EA5">
      <w:pPr>
        <w:rPr>
          <w:b/>
        </w:rPr>
      </w:pPr>
    </w:p>
    <w:p w:rsidR="005E0EA5" w:rsidRDefault="005E0EA5" w:rsidP="005E0EA5">
      <w:pPr>
        <w:rPr>
          <w:b/>
        </w:rPr>
      </w:pPr>
    </w:p>
    <w:p w:rsidR="005E0EA5" w:rsidRDefault="005E0EA5" w:rsidP="005E0EA5">
      <w:pPr>
        <w:rPr>
          <w:b/>
          <w:sz w:val="24"/>
          <w:szCs w:val="24"/>
        </w:rPr>
      </w:pPr>
    </w:p>
    <w:p w:rsidR="005E0EA5" w:rsidRPr="001878DE" w:rsidRDefault="005E0EA5" w:rsidP="005E0EA5">
      <w:pPr>
        <w:rPr>
          <w:b/>
          <w:sz w:val="24"/>
          <w:szCs w:val="24"/>
        </w:rPr>
      </w:pPr>
      <w:r w:rsidRPr="001878DE">
        <w:rPr>
          <w:b/>
          <w:sz w:val="24"/>
          <w:szCs w:val="24"/>
        </w:rPr>
        <w:t xml:space="preserve">Transport </w:t>
      </w:r>
    </w:p>
    <w:p w:rsidR="005E0EA5" w:rsidRDefault="005E0EA5" w:rsidP="005E0EA5">
      <w:pPr>
        <w:rPr>
          <w:b/>
        </w:rPr>
      </w:pPr>
    </w:p>
    <w:p w:rsidR="005E0EA5" w:rsidRPr="0081139B" w:rsidRDefault="005E0EA5" w:rsidP="005E0EA5">
      <w:r>
        <w:t xml:space="preserve">The post holder must hold a valid </w:t>
      </w:r>
      <w:smartTag w:uri="urn:schemas-microsoft-com:office:smarttags" w:element="place">
        <w:smartTag w:uri="urn:schemas-microsoft-com:office:smarttags" w:element="country-region">
          <w:r>
            <w:t>UK</w:t>
          </w:r>
        </w:smartTag>
      </w:smartTag>
      <w:r>
        <w:t xml:space="preserve"> driving licence and have the regular use of a vehicle with appropriate insurance. Mileage will be reimbursed at the current hospice rate.</w:t>
      </w:r>
    </w:p>
    <w:p w:rsidR="005E0EA5" w:rsidRDefault="005E0EA5" w:rsidP="005E0EA5">
      <w:pPr>
        <w:rPr>
          <w:b/>
        </w:rPr>
      </w:pPr>
    </w:p>
    <w:p w:rsidR="005E0EA5" w:rsidRPr="001878DE" w:rsidRDefault="005E0EA5" w:rsidP="005E0EA5">
      <w:pPr>
        <w:rPr>
          <w:b/>
          <w:sz w:val="24"/>
          <w:szCs w:val="24"/>
        </w:rPr>
      </w:pPr>
      <w:r w:rsidRPr="001878DE">
        <w:rPr>
          <w:b/>
          <w:sz w:val="24"/>
          <w:szCs w:val="24"/>
        </w:rPr>
        <w:t>Smoking</w:t>
      </w:r>
    </w:p>
    <w:p w:rsidR="005E0EA5" w:rsidRPr="002C6552" w:rsidRDefault="005E0EA5" w:rsidP="005E0EA5">
      <w:pPr>
        <w:rPr>
          <w:b/>
          <w:i/>
        </w:rPr>
      </w:pPr>
    </w:p>
    <w:p w:rsidR="005E0EA5" w:rsidRPr="002C6552" w:rsidRDefault="005E0EA5" w:rsidP="005E0EA5">
      <w:r w:rsidRPr="002C6552">
        <w:t>The hospice has a no smoking policy. All hospice premises are considered No Smoking Zones</w:t>
      </w:r>
      <w:r>
        <w:t xml:space="preserve"> and staff are not allowed to smoke when wearing Katharine House Hospice uniform.</w:t>
      </w:r>
    </w:p>
    <w:p w:rsidR="005E0EA5" w:rsidRDefault="005E0EA5" w:rsidP="005E0EA5">
      <w:pPr>
        <w:rPr>
          <w:b/>
        </w:rPr>
      </w:pPr>
    </w:p>
    <w:p w:rsidR="005E0EA5" w:rsidRDefault="005E0EA5" w:rsidP="005E0EA5">
      <w:pPr>
        <w:rPr>
          <w:b/>
        </w:rPr>
      </w:pPr>
    </w:p>
    <w:p w:rsidR="005E0EA5" w:rsidRPr="001878DE" w:rsidRDefault="005E0EA5" w:rsidP="005E0EA5">
      <w:pPr>
        <w:rPr>
          <w:b/>
          <w:sz w:val="24"/>
          <w:szCs w:val="24"/>
        </w:rPr>
      </w:pPr>
      <w:r w:rsidRPr="001878DE">
        <w:rPr>
          <w:b/>
          <w:sz w:val="24"/>
          <w:szCs w:val="24"/>
        </w:rPr>
        <w:t>Personal Development</w:t>
      </w:r>
    </w:p>
    <w:p w:rsidR="005E0EA5" w:rsidRPr="006F206D" w:rsidRDefault="005E0EA5" w:rsidP="005E0EA5"/>
    <w:p w:rsidR="005E0EA5" w:rsidRPr="006F206D" w:rsidRDefault="005E0EA5" w:rsidP="005E0EA5">
      <w:r w:rsidRPr="006F206D">
        <w:t>Katharine House will support the continuous development of the post holder who is expected to be proactive in ensuring their own clinical supervision and identifying their own developmental needs.</w:t>
      </w:r>
    </w:p>
    <w:p w:rsidR="005E0EA5" w:rsidRDefault="005E0EA5" w:rsidP="005E0EA5"/>
    <w:p w:rsidR="005E0EA5" w:rsidRDefault="005E0EA5" w:rsidP="005E0EA5"/>
    <w:p w:rsidR="005E0EA5" w:rsidRPr="001878DE" w:rsidRDefault="005E0EA5" w:rsidP="005E0EA5">
      <w:pPr>
        <w:rPr>
          <w:b/>
          <w:sz w:val="24"/>
          <w:szCs w:val="24"/>
        </w:rPr>
      </w:pPr>
      <w:r w:rsidRPr="001878DE">
        <w:rPr>
          <w:b/>
          <w:sz w:val="24"/>
          <w:szCs w:val="24"/>
        </w:rPr>
        <w:t>Confidentiality</w:t>
      </w:r>
    </w:p>
    <w:p w:rsidR="005E0EA5" w:rsidRPr="00162EA5" w:rsidRDefault="005E0EA5" w:rsidP="005E0EA5">
      <w:pPr>
        <w:rPr>
          <w:b/>
        </w:rPr>
      </w:pPr>
    </w:p>
    <w:p w:rsidR="005E0EA5" w:rsidRPr="00162EA5" w:rsidRDefault="005E0EA5" w:rsidP="005E0EA5">
      <w:r w:rsidRPr="00162EA5">
        <w:t>Patient and/or staff information is confidential. It is a condition of Katharine House Hospice employment that you will not use or disclose any confidential information obtained in the course of your duty</w:t>
      </w:r>
      <w:r>
        <w:t>. Any breach of confidence will be treated as misconduct and dealt with appropriately</w:t>
      </w:r>
    </w:p>
    <w:p w:rsidR="005E0EA5" w:rsidRDefault="005E0EA5" w:rsidP="005E0EA5"/>
    <w:p w:rsidR="005E0EA5" w:rsidRPr="00162EA5" w:rsidRDefault="005E0EA5" w:rsidP="005E0EA5"/>
    <w:p w:rsidR="005E0EA5" w:rsidRDefault="005E0EA5" w:rsidP="005E0EA5">
      <w:pPr>
        <w:rPr>
          <w:b/>
          <w:sz w:val="24"/>
          <w:szCs w:val="24"/>
        </w:rPr>
      </w:pPr>
    </w:p>
    <w:p w:rsidR="005E0EA5" w:rsidRDefault="005E0EA5" w:rsidP="005E0EA5">
      <w:pPr>
        <w:rPr>
          <w:b/>
          <w:sz w:val="24"/>
          <w:szCs w:val="24"/>
        </w:rPr>
      </w:pPr>
    </w:p>
    <w:p w:rsidR="005E0EA5" w:rsidRPr="001878DE" w:rsidRDefault="005E0EA5" w:rsidP="005E0EA5">
      <w:pPr>
        <w:rPr>
          <w:b/>
          <w:sz w:val="24"/>
          <w:szCs w:val="24"/>
        </w:rPr>
      </w:pPr>
      <w:r w:rsidRPr="001878DE">
        <w:rPr>
          <w:b/>
          <w:sz w:val="24"/>
          <w:szCs w:val="24"/>
        </w:rPr>
        <w:t>Infection Prevention and Control</w:t>
      </w:r>
    </w:p>
    <w:p w:rsidR="005E0EA5" w:rsidRPr="00162EA5" w:rsidRDefault="005E0EA5" w:rsidP="005E0EA5"/>
    <w:p w:rsidR="005E0EA5" w:rsidRDefault="005E0EA5" w:rsidP="005E0EA5">
      <w:pPr>
        <w:rPr>
          <w:szCs w:val="24"/>
        </w:rPr>
      </w:pPr>
      <w:r w:rsidRPr="00F73CFC">
        <w:rPr>
          <w:szCs w:val="24"/>
        </w:rPr>
        <w:t>In accordance with the Health and Social Care Act 2008, the post holder will actively participate in the prevention and control of infection within the capacity of their role.  The Act requires the post holder to attend infection prevention and control training on induction and at regular updates and to take responsibility for the practical application of the training in the course of their work.  Infection prevention and control must be included in any personal development plan or appraisal.</w:t>
      </w:r>
    </w:p>
    <w:p w:rsidR="005E0EA5" w:rsidRPr="00F73CFC" w:rsidRDefault="005E0EA5" w:rsidP="005E0EA5">
      <w:pPr>
        <w:rPr>
          <w:szCs w:val="24"/>
        </w:rPr>
      </w:pPr>
    </w:p>
    <w:p w:rsidR="005E0EA5" w:rsidRPr="00530385" w:rsidRDefault="005E0EA5" w:rsidP="005E0EA5">
      <w:pPr>
        <w:pStyle w:val="Heading1"/>
        <w:jc w:val="left"/>
        <w:rPr>
          <w:rFonts w:ascii="Arial" w:hAnsi="Arial" w:cs="Arial"/>
        </w:rPr>
      </w:pPr>
      <w:r w:rsidRPr="00530385">
        <w:rPr>
          <w:rFonts w:ascii="Arial" w:hAnsi="Arial" w:cs="Arial"/>
        </w:rPr>
        <w:t>Health and Safety</w:t>
      </w:r>
    </w:p>
    <w:p w:rsidR="005E0EA5" w:rsidRPr="00530385" w:rsidRDefault="005E0EA5" w:rsidP="005E0EA5">
      <w:pPr>
        <w:rPr>
          <w:b/>
          <w:bCs/>
        </w:rPr>
      </w:pPr>
    </w:p>
    <w:p w:rsidR="005E0EA5" w:rsidRPr="00530385" w:rsidRDefault="005E0EA5" w:rsidP="005E0EA5">
      <w:r w:rsidRPr="00530385">
        <w:t>All employees have a responsibility to abide by the safety practices and codes authorised by Katharine House Hospice. They have an equal responsibility with management for maintaining safe working practices.</w:t>
      </w:r>
    </w:p>
    <w:p w:rsidR="005E0EA5" w:rsidRDefault="005E0EA5" w:rsidP="005E0EA5"/>
    <w:p w:rsidR="005E0EA5" w:rsidRDefault="005E0EA5" w:rsidP="005E0EA5"/>
    <w:p w:rsidR="005E0EA5" w:rsidRDefault="005E0EA5" w:rsidP="005E0EA5"/>
    <w:p w:rsidR="005E0EA5" w:rsidRDefault="005E0EA5" w:rsidP="005E0EA5"/>
    <w:p w:rsidR="005E0EA5" w:rsidRDefault="005E0EA5" w:rsidP="005E0EA5"/>
    <w:p w:rsidR="005E0EA5" w:rsidRPr="00530385" w:rsidRDefault="005E0EA5" w:rsidP="005E0EA5">
      <w:r w:rsidRPr="00530385">
        <w:t xml:space="preserve">This job description is </w:t>
      </w:r>
      <w:r>
        <w:t xml:space="preserve">not exhaustive and the employee may be asked to undertake other duties commensurate with the role. This job description is </w:t>
      </w:r>
      <w:r w:rsidRPr="00530385">
        <w:t>subject to periodic revision following discussions with the post-holder.</w:t>
      </w:r>
    </w:p>
    <w:p w:rsidR="005E0EA5" w:rsidRPr="00530385" w:rsidRDefault="005E0EA5" w:rsidP="005E0EA5"/>
    <w:p w:rsidR="005E0EA5" w:rsidRDefault="005E0EA5" w:rsidP="005E0EA5">
      <w:pPr>
        <w:rPr>
          <w:b/>
        </w:rPr>
      </w:pPr>
    </w:p>
    <w:p w:rsidR="005E0EA5" w:rsidRDefault="005E0EA5" w:rsidP="005E0EA5">
      <w:pPr>
        <w:rPr>
          <w:b/>
        </w:rPr>
      </w:pPr>
    </w:p>
    <w:p w:rsidR="005E0EA5" w:rsidRDefault="005E0EA5" w:rsidP="005E0EA5">
      <w:pPr>
        <w:rPr>
          <w:b/>
        </w:rPr>
      </w:pPr>
    </w:p>
    <w:p w:rsidR="005E0EA5" w:rsidRDefault="005E0EA5" w:rsidP="005E0EA5">
      <w:pPr>
        <w:rPr>
          <w:b/>
        </w:rPr>
      </w:pPr>
      <w:r w:rsidRPr="00530385">
        <w:rPr>
          <w:b/>
        </w:rPr>
        <w:t xml:space="preserve">This post is subject to an enhanced level disclosure by </w:t>
      </w:r>
      <w:r w:rsidR="006E6B29">
        <w:rPr>
          <w:b/>
        </w:rPr>
        <w:t>the Disclosure and Barring Service</w:t>
      </w:r>
      <w:bookmarkStart w:id="0" w:name="_GoBack"/>
      <w:bookmarkEnd w:id="0"/>
      <w:r w:rsidRPr="00530385">
        <w:rPr>
          <w:b/>
        </w:rPr>
        <w:t>.</w:t>
      </w:r>
    </w:p>
    <w:p w:rsidR="005E0EA5" w:rsidRPr="00786BFE" w:rsidRDefault="005E0EA5" w:rsidP="005E0EA5">
      <w:pPr>
        <w:jc w:val="center"/>
        <w:rPr>
          <w:b/>
          <w:sz w:val="24"/>
          <w:szCs w:val="24"/>
        </w:rPr>
      </w:pPr>
      <w:r>
        <w:br w:type="page"/>
      </w:r>
      <w:r w:rsidRPr="00786BFE">
        <w:rPr>
          <w:b/>
          <w:sz w:val="24"/>
          <w:szCs w:val="24"/>
        </w:rPr>
        <w:lastRenderedPageBreak/>
        <w:t>KATHARINE HOUSE HOSPICE</w:t>
      </w:r>
    </w:p>
    <w:p w:rsidR="005E0EA5" w:rsidRDefault="005E0EA5" w:rsidP="005E0EA5">
      <w:pPr>
        <w:jc w:val="center"/>
      </w:pPr>
    </w:p>
    <w:p w:rsidR="005E0EA5" w:rsidRPr="00786BFE" w:rsidRDefault="005E0EA5" w:rsidP="005E0EA5">
      <w:pPr>
        <w:jc w:val="center"/>
        <w:rPr>
          <w:b/>
          <w:sz w:val="24"/>
          <w:szCs w:val="24"/>
        </w:rPr>
      </w:pPr>
      <w:r w:rsidRPr="00786BFE">
        <w:rPr>
          <w:b/>
          <w:sz w:val="24"/>
          <w:szCs w:val="24"/>
        </w:rPr>
        <w:t>PERSON SPECIFICATION</w:t>
      </w:r>
    </w:p>
    <w:p w:rsidR="005E0EA5" w:rsidRPr="00786BFE" w:rsidRDefault="005E0EA5" w:rsidP="005E0EA5">
      <w:pPr>
        <w:jc w:val="center"/>
        <w:rPr>
          <w:b/>
          <w:sz w:val="16"/>
          <w:szCs w:val="16"/>
        </w:rPr>
      </w:pPr>
      <w:r w:rsidRPr="00786BFE">
        <w:rPr>
          <w:b/>
          <w:sz w:val="16"/>
          <w:szCs w:val="16"/>
        </w:rPr>
        <w:tab/>
      </w:r>
    </w:p>
    <w:p w:rsidR="005E0EA5" w:rsidRPr="002C6552" w:rsidRDefault="005E0EA5" w:rsidP="005E0EA5">
      <w:pPr>
        <w:pStyle w:val="Title"/>
        <w:rPr>
          <w:rFonts w:ascii="Arial" w:hAnsi="Arial" w:cs="Arial"/>
          <w:b/>
        </w:rPr>
      </w:pPr>
      <w:r>
        <w:rPr>
          <w:rFonts w:ascii="Arial" w:hAnsi="Arial" w:cs="Arial"/>
          <w:b/>
          <w:noProof/>
          <w:sz w:val="20"/>
          <w:lang w:eastAsia="en-GB"/>
        </w:rPr>
        <mc:AlternateContent>
          <mc:Choice Requires="wps">
            <w:drawing>
              <wp:anchor distT="0" distB="0" distL="114300" distR="114300" simplePos="0" relativeHeight="251696128" behindDoc="0" locked="0" layoutInCell="1" allowOverlap="1" wp14:anchorId="16068C2C" wp14:editId="143C28E3">
                <wp:simplePos x="0" y="0"/>
                <wp:positionH relativeFrom="column">
                  <wp:posOffset>1314450</wp:posOffset>
                </wp:positionH>
                <wp:positionV relativeFrom="paragraph">
                  <wp:posOffset>56515</wp:posOffset>
                </wp:positionV>
                <wp:extent cx="2886075" cy="49530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95300"/>
                        </a:xfrm>
                        <a:prstGeom prst="rect">
                          <a:avLst/>
                        </a:prstGeom>
                        <a:gradFill rotWithShape="0">
                          <a:gsLst>
                            <a:gs pos="0">
                              <a:srgbClr val="C0C0C0">
                                <a:gamma/>
                                <a:shade val="46275"/>
                                <a:invGamma/>
                              </a:srgbClr>
                            </a:gs>
                            <a:gs pos="50000">
                              <a:srgbClr val="C0C0C0"/>
                            </a:gs>
                            <a:gs pos="100000">
                              <a:srgbClr val="C0C0C0">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EA5" w:rsidRPr="00786BFE" w:rsidRDefault="005E0EA5" w:rsidP="005E0EA5">
                            <w:pPr>
                              <w:pStyle w:val="Heading1"/>
                              <w:rPr>
                                <w:rFonts w:ascii="Arial" w:hAnsi="Arial" w:cs="Arial"/>
                              </w:rPr>
                            </w:pPr>
                            <w:r w:rsidRPr="00786BFE">
                              <w:rPr>
                                <w:rFonts w:ascii="Arial" w:hAnsi="Arial" w:cs="Arial"/>
                              </w:rPr>
                              <w:t>FAMILY SUPPORT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68C2C" id="Text Box 20" o:spid="_x0000_s1027" type="#_x0000_t202" style="position:absolute;left:0;text-align:left;margin-left:103.5pt;margin-top:4.45pt;width:227.2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" fillcolor="#595959" stroked="f">
                <v:fill color2="silver" focus="50%" type="gradient"/>
                <v:textbox>
                  <w:txbxContent>
                    <w:p w:rsidR="005E0EA5" w:rsidRPr="00786BFE" w:rsidRDefault="005E0EA5" w:rsidP="005E0EA5">
                      <w:pPr>
                        <w:pStyle w:val="Heading1"/>
                        <w:rPr>
                          <w:rFonts w:ascii="Arial" w:hAnsi="Arial" w:cs="Arial"/>
                        </w:rPr>
                      </w:pPr>
                      <w:r w:rsidRPr="00786BFE">
                        <w:rPr>
                          <w:rFonts w:ascii="Arial" w:hAnsi="Arial" w:cs="Arial"/>
                        </w:rPr>
                        <w:t>FAMILY SUPPORT TEAM LEADER</w:t>
                      </w:r>
                    </w:p>
                  </w:txbxContent>
                </v:textbox>
              </v:shape>
            </w:pict>
          </mc:Fallback>
        </mc:AlternateContent>
      </w:r>
    </w:p>
    <w:p w:rsidR="005E0EA5" w:rsidRPr="002C6552" w:rsidRDefault="005E0EA5" w:rsidP="005E0EA5">
      <w:pPr>
        <w:jc w:val="center"/>
        <w:rPr>
          <w:b/>
          <w:sz w:val="28"/>
        </w:rPr>
      </w:pPr>
    </w:p>
    <w:p w:rsidR="005E0EA5" w:rsidRPr="002C6552" w:rsidRDefault="005E0EA5" w:rsidP="005E0EA5">
      <w:pPr>
        <w:jc w:val="center"/>
        <w:rPr>
          <w:b/>
          <w:sz w:val="28"/>
        </w:rPr>
      </w:pPr>
    </w:p>
    <w:p w:rsidR="005E0EA5" w:rsidRPr="002C6552" w:rsidRDefault="005E0EA5" w:rsidP="005E0EA5"/>
    <w:tbl>
      <w:tblPr>
        <w:tblW w:w="9437" w:type="dxa"/>
        <w:tblLook w:val="01E0" w:firstRow="1" w:lastRow="1" w:firstColumn="1" w:lastColumn="1" w:noHBand="0" w:noVBand="0"/>
      </w:tblPr>
      <w:tblGrid>
        <w:gridCol w:w="4786"/>
        <w:gridCol w:w="4651"/>
      </w:tblGrid>
      <w:tr w:rsidR="005E0EA5" w:rsidRPr="00786BFE" w:rsidTr="007B66CB">
        <w:tc>
          <w:tcPr>
            <w:tcW w:w="9437" w:type="dxa"/>
            <w:gridSpan w:val="2"/>
            <w:shd w:val="clear" w:color="auto" w:fill="A6A6A6" w:themeFill="background1" w:themeFillShade="A6"/>
          </w:tcPr>
          <w:p w:rsidR="005E0EA5" w:rsidRPr="00786BFE" w:rsidRDefault="005E0EA5" w:rsidP="007B66CB">
            <w:pPr>
              <w:spacing w:before="120" w:after="120"/>
              <w:rPr>
                <w:b/>
                <w:sz w:val="24"/>
                <w:szCs w:val="24"/>
              </w:rPr>
            </w:pPr>
            <w:r w:rsidRPr="00786BFE">
              <w:rPr>
                <w:b/>
                <w:sz w:val="24"/>
                <w:szCs w:val="24"/>
              </w:rPr>
              <w:t>Education and Qualifications</w:t>
            </w:r>
          </w:p>
        </w:tc>
      </w:tr>
      <w:tr w:rsidR="005E0EA5" w:rsidRPr="00A2637E" w:rsidTr="007B66CB">
        <w:tc>
          <w:tcPr>
            <w:tcW w:w="4786" w:type="dxa"/>
            <w:shd w:val="clear" w:color="auto" w:fill="auto"/>
          </w:tcPr>
          <w:p w:rsidR="005E0EA5" w:rsidRPr="00A2637E" w:rsidRDefault="005E0EA5" w:rsidP="007B66CB">
            <w:pPr>
              <w:spacing w:before="120" w:after="120"/>
              <w:rPr>
                <w:b/>
              </w:rPr>
            </w:pPr>
            <w:r w:rsidRPr="00A2637E">
              <w:rPr>
                <w:b/>
              </w:rPr>
              <w:t>Essential</w:t>
            </w:r>
          </w:p>
        </w:tc>
        <w:tc>
          <w:tcPr>
            <w:tcW w:w="4651" w:type="dxa"/>
            <w:shd w:val="clear" w:color="auto" w:fill="auto"/>
          </w:tcPr>
          <w:p w:rsidR="005E0EA5" w:rsidRPr="00A2637E" w:rsidRDefault="005E0EA5" w:rsidP="007B66CB">
            <w:pPr>
              <w:spacing w:before="120" w:after="120"/>
              <w:rPr>
                <w:b/>
              </w:rPr>
            </w:pPr>
            <w:r w:rsidRPr="00A2637E">
              <w:rPr>
                <w:b/>
              </w:rPr>
              <w:t xml:space="preserve">Desirable </w:t>
            </w:r>
          </w:p>
        </w:tc>
      </w:tr>
      <w:tr w:rsidR="005E0EA5" w:rsidRPr="00A2637E" w:rsidTr="007B66CB">
        <w:tc>
          <w:tcPr>
            <w:tcW w:w="4786" w:type="dxa"/>
            <w:shd w:val="clear" w:color="auto" w:fill="auto"/>
          </w:tcPr>
          <w:p w:rsidR="005E0EA5" w:rsidRDefault="005E0EA5" w:rsidP="007B66CB">
            <w:pPr>
              <w:numPr>
                <w:ilvl w:val="0"/>
                <w:numId w:val="20"/>
              </w:numPr>
              <w:tabs>
                <w:tab w:val="clear" w:pos="720"/>
                <w:tab w:val="num" w:pos="426"/>
              </w:tabs>
              <w:spacing w:before="60"/>
              <w:ind w:left="425" w:hanging="425"/>
            </w:pPr>
            <w:r>
              <w:t>First Degree</w:t>
            </w:r>
          </w:p>
          <w:p w:rsidR="005E0EA5" w:rsidRDefault="005E0EA5" w:rsidP="007B66CB">
            <w:pPr>
              <w:numPr>
                <w:ilvl w:val="0"/>
                <w:numId w:val="20"/>
              </w:numPr>
              <w:tabs>
                <w:tab w:val="clear" w:pos="720"/>
                <w:tab w:val="num" w:pos="426"/>
              </w:tabs>
              <w:spacing w:before="60"/>
              <w:ind w:left="425" w:hanging="425"/>
            </w:pPr>
            <w:r>
              <w:t>Registration with relevant professional body</w:t>
            </w:r>
          </w:p>
          <w:p w:rsidR="005E0EA5" w:rsidRPr="00A2637E" w:rsidRDefault="005E0EA5" w:rsidP="007B66CB">
            <w:pPr>
              <w:ind w:left="360"/>
            </w:pPr>
          </w:p>
          <w:p w:rsidR="005E0EA5" w:rsidRPr="00A2637E" w:rsidRDefault="005E0EA5" w:rsidP="007B66CB"/>
        </w:tc>
        <w:tc>
          <w:tcPr>
            <w:tcW w:w="4651" w:type="dxa"/>
            <w:shd w:val="clear" w:color="auto" w:fill="auto"/>
          </w:tcPr>
          <w:p w:rsidR="005E0EA5" w:rsidRPr="00A2637E" w:rsidRDefault="005E0EA5" w:rsidP="007B66CB">
            <w:pPr>
              <w:numPr>
                <w:ilvl w:val="0"/>
                <w:numId w:val="20"/>
              </w:numPr>
              <w:tabs>
                <w:tab w:val="clear" w:pos="720"/>
                <w:tab w:val="num" w:pos="426"/>
              </w:tabs>
              <w:spacing w:before="60"/>
              <w:ind w:left="425" w:hanging="425"/>
            </w:pPr>
            <w:r w:rsidRPr="00A2637E">
              <w:t>Recognised management qualification</w:t>
            </w:r>
          </w:p>
          <w:p w:rsidR="005E0EA5" w:rsidRPr="00A2637E" w:rsidRDefault="005E0EA5" w:rsidP="007B66CB">
            <w:pPr>
              <w:numPr>
                <w:ilvl w:val="0"/>
                <w:numId w:val="20"/>
              </w:numPr>
              <w:tabs>
                <w:tab w:val="clear" w:pos="720"/>
                <w:tab w:val="num" w:pos="426"/>
              </w:tabs>
              <w:spacing w:before="60"/>
              <w:ind w:left="425" w:hanging="425"/>
            </w:pPr>
            <w:r w:rsidRPr="00A2637E">
              <w:t>Recognised counselling course</w:t>
            </w:r>
          </w:p>
          <w:p w:rsidR="005E0EA5" w:rsidRPr="00A2637E" w:rsidRDefault="005E0EA5" w:rsidP="007B66CB">
            <w:pPr>
              <w:numPr>
                <w:ilvl w:val="0"/>
                <w:numId w:val="20"/>
              </w:numPr>
              <w:tabs>
                <w:tab w:val="clear" w:pos="720"/>
                <w:tab w:val="num" w:pos="426"/>
              </w:tabs>
              <w:spacing w:before="60"/>
              <w:ind w:left="425" w:hanging="425"/>
            </w:pPr>
            <w:r w:rsidRPr="00A2637E">
              <w:t>Recognised teaching/mentoring qualification</w:t>
            </w:r>
          </w:p>
          <w:p w:rsidR="005E0EA5" w:rsidRPr="00A2637E" w:rsidRDefault="005E0EA5" w:rsidP="007B66CB">
            <w:pPr>
              <w:numPr>
                <w:ilvl w:val="0"/>
                <w:numId w:val="20"/>
              </w:numPr>
              <w:tabs>
                <w:tab w:val="clear" w:pos="720"/>
                <w:tab w:val="num" w:pos="426"/>
              </w:tabs>
              <w:spacing w:before="60"/>
              <w:ind w:left="425" w:hanging="425"/>
            </w:pPr>
            <w:r w:rsidRPr="00A2637E">
              <w:t>Advance</w:t>
            </w:r>
            <w:r>
              <w:t>d</w:t>
            </w:r>
            <w:r w:rsidRPr="00A2637E">
              <w:t xml:space="preserve"> Communication Skills Course</w:t>
            </w:r>
          </w:p>
          <w:p w:rsidR="005E0EA5" w:rsidRPr="00A2637E" w:rsidRDefault="005E0EA5" w:rsidP="007B66CB">
            <w:pPr>
              <w:ind w:left="360"/>
            </w:pPr>
          </w:p>
        </w:tc>
      </w:tr>
      <w:tr w:rsidR="005E0EA5" w:rsidRPr="00786BFE" w:rsidTr="007B66CB">
        <w:tc>
          <w:tcPr>
            <w:tcW w:w="9437" w:type="dxa"/>
            <w:gridSpan w:val="2"/>
            <w:shd w:val="clear" w:color="auto" w:fill="A6A6A6" w:themeFill="background1" w:themeFillShade="A6"/>
          </w:tcPr>
          <w:p w:rsidR="005E0EA5" w:rsidRPr="00786BFE" w:rsidRDefault="005E0EA5" w:rsidP="007B66CB">
            <w:pPr>
              <w:spacing w:before="120" w:after="120"/>
              <w:rPr>
                <w:b/>
                <w:sz w:val="24"/>
                <w:szCs w:val="24"/>
              </w:rPr>
            </w:pPr>
            <w:r w:rsidRPr="00786BFE">
              <w:rPr>
                <w:b/>
                <w:sz w:val="24"/>
                <w:szCs w:val="24"/>
              </w:rPr>
              <w:t>Experience</w:t>
            </w:r>
          </w:p>
        </w:tc>
      </w:tr>
      <w:tr w:rsidR="005E0EA5" w:rsidRPr="00786BFE" w:rsidTr="007B66CB">
        <w:tc>
          <w:tcPr>
            <w:tcW w:w="4786" w:type="dxa"/>
            <w:shd w:val="clear" w:color="auto" w:fill="auto"/>
          </w:tcPr>
          <w:p w:rsidR="005E0EA5" w:rsidRPr="00786BFE" w:rsidRDefault="005E0EA5" w:rsidP="007B66CB">
            <w:pPr>
              <w:spacing w:before="120" w:after="120"/>
              <w:rPr>
                <w:b/>
              </w:rPr>
            </w:pPr>
            <w:r w:rsidRPr="00A2637E">
              <w:rPr>
                <w:b/>
              </w:rPr>
              <w:t>Essential</w:t>
            </w:r>
          </w:p>
        </w:tc>
        <w:tc>
          <w:tcPr>
            <w:tcW w:w="4651" w:type="dxa"/>
            <w:shd w:val="clear" w:color="auto" w:fill="auto"/>
          </w:tcPr>
          <w:p w:rsidR="005E0EA5" w:rsidRPr="00786BFE" w:rsidRDefault="005E0EA5" w:rsidP="007B66CB">
            <w:pPr>
              <w:spacing w:before="120" w:after="120"/>
              <w:rPr>
                <w:b/>
              </w:rPr>
            </w:pPr>
            <w:r w:rsidRPr="00A2637E">
              <w:rPr>
                <w:b/>
              </w:rPr>
              <w:t>Desirable</w:t>
            </w:r>
          </w:p>
        </w:tc>
      </w:tr>
      <w:tr w:rsidR="005E0EA5" w:rsidRPr="00A2637E" w:rsidTr="007B66CB">
        <w:tc>
          <w:tcPr>
            <w:tcW w:w="4786" w:type="dxa"/>
            <w:shd w:val="clear" w:color="auto" w:fill="auto"/>
          </w:tcPr>
          <w:p w:rsidR="005E0EA5" w:rsidRDefault="005E0EA5" w:rsidP="007B66CB">
            <w:pPr>
              <w:numPr>
                <w:ilvl w:val="0"/>
                <w:numId w:val="20"/>
              </w:numPr>
              <w:tabs>
                <w:tab w:val="clear" w:pos="720"/>
                <w:tab w:val="num" w:pos="426"/>
              </w:tabs>
              <w:spacing w:before="60"/>
              <w:ind w:left="425" w:hanging="425"/>
            </w:pPr>
            <w:r>
              <w:t xml:space="preserve">Currently working as a counsellor, social worker, chaplain or complementary therapist </w:t>
            </w:r>
          </w:p>
          <w:p w:rsidR="005E0EA5" w:rsidRDefault="005E0EA5" w:rsidP="007B66CB">
            <w:pPr>
              <w:numPr>
                <w:ilvl w:val="0"/>
                <w:numId w:val="20"/>
              </w:numPr>
              <w:tabs>
                <w:tab w:val="clear" w:pos="720"/>
                <w:tab w:val="num" w:pos="426"/>
              </w:tabs>
              <w:spacing w:before="60"/>
              <w:ind w:left="425" w:hanging="425"/>
            </w:pPr>
            <w:r>
              <w:t>Minimum of four years clinical experience since qualification</w:t>
            </w:r>
          </w:p>
          <w:p w:rsidR="005E0EA5" w:rsidRPr="00A2637E" w:rsidRDefault="005E0EA5" w:rsidP="007B66CB">
            <w:pPr>
              <w:numPr>
                <w:ilvl w:val="0"/>
                <w:numId w:val="20"/>
              </w:numPr>
              <w:tabs>
                <w:tab w:val="clear" w:pos="720"/>
                <w:tab w:val="num" w:pos="426"/>
              </w:tabs>
              <w:spacing w:before="60"/>
              <w:ind w:left="425" w:hanging="425"/>
            </w:pPr>
            <w:r>
              <w:t>Two years’ experience of working in a specialist palliative care setting</w:t>
            </w:r>
          </w:p>
          <w:p w:rsidR="005E0EA5" w:rsidRPr="00A2637E" w:rsidRDefault="005E0EA5" w:rsidP="007B66CB">
            <w:pPr>
              <w:numPr>
                <w:ilvl w:val="0"/>
                <w:numId w:val="20"/>
              </w:numPr>
              <w:tabs>
                <w:tab w:val="clear" w:pos="720"/>
                <w:tab w:val="num" w:pos="426"/>
              </w:tabs>
              <w:spacing w:before="60"/>
              <w:ind w:left="425" w:hanging="425"/>
            </w:pPr>
            <w:r>
              <w:t>E</w:t>
            </w:r>
            <w:r w:rsidRPr="00A2637E">
              <w:t>xperience</w:t>
            </w:r>
            <w:r>
              <w:t xml:space="preserve"> of managing a team</w:t>
            </w:r>
          </w:p>
          <w:p w:rsidR="005E0EA5" w:rsidRPr="00A2637E" w:rsidRDefault="005E0EA5" w:rsidP="007B66CB">
            <w:pPr>
              <w:numPr>
                <w:ilvl w:val="0"/>
                <w:numId w:val="20"/>
              </w:numPr>
              <w:tabs>
                <w:tab w:val="clear" w:pos="720"/>
                <w:tab w:val="num" w:pos="426"/>
              </w:tabs>
              <w:spacing w:before="60"/>
              <w:ind w:left="425" w:hanging="425"/>
            </w:pPr>
            <w:r w:rsidRPr="00A2637E">
              <w:t xml:space="preserve">Teaching experience </w:t>
            </w:r>
          </w:p>
          <w:p w:rsidR="005E0EA5" w:rsidRPr="00A2637E" w:rsidRDefault="005E0EA5" w:rsidP="007B66CB">
            <w:pPr>
              <w:numPr>
                <w:ilvl w:val="0"/>
                <w:numId w:val="20"/>
              </w:numPr>
              <w:tabs>
                <w:tab w:val="clear" w:pos="720"/>
                <w:tab w:val="num" w:pos="426"/>
              </w:tabs>
              <w:spacing w:before="60"/>
              <w:ind w:left="425" w:hanging="425"/>
            </w:pPr>
            <w:r w:rsidRPr="00A2637E">
              <w:t xml:space="preserve">Budgetary awareness </w:t>
            </w:r>
          </w:p>
          <w:p w:rsidR="005E0EA5" w:rsidRPr="00A2637E" w:rsidRDefault="005E0EA5" w:rsidP="007B66CB">
            <w:pPr>
              <w:numPr>
                <w:ilvl w:val="0"/>
                <w:numId w:val="20"/>
              </w:numPr>
              <w:tabs>
                <w:tab w:val="clear" w:pos="720"/>
                <w:tab w:val="num" w:pos="426"/>
              </w:tabs>
              <w:spacing w:before="60"/>
              <w:ind w:left="425" w:hanging="425"/>
            </w:pPr>
            <w:r w:rsidRPr="00A2637E">
              <w:t>Team management skills</w:t>
            </w:r>
          </w:p>
          <w:p w:rsidR="005E0EA5" w:rsidRDefault="005E0EA5" w:rsidP="007B66CB">
            <w:pPr>
              <w:numPr>
                <w:ilvl w:val="0"/>
                <w:numId w:val="20"/>
              </w:numPr>
              <w:tabs>
                <w:tab w:val="clear" w:pos="720"/>
                <w:tab w:val="num" w:pos="426"/>
              </w:tabs>
              <w:spacing w:before="60"/>
              <w:ind w:left="425" w:hanging="425"/>
            </w:pPr>
            <w:r>
              <w:t>Experience of m</w:t>
            </w:r>
            <w:r w:rsidRPr="00A2637E">
              <w:t>ulti-professional work</w:t>
            </w:r>
            <w:r>
              <w:t>ing</w:t>
            </w:r>
            <w:r w:rsidRPr="00A2637E">
              <w:t xml:space="preserve"> </w:t>
            </w:r>
          </w:p>
          <w:p w:rsidR="005E0EA5" w:rsidRDefault="005E0EA5" w:rsidP="007B66CB">
            <w:pPr>
              <w:numPr>
                <w:ilvl w:val="0"/>
                <w:numId w:val="20"/>
              </w:numPr>
              <w:tabs>
                <w:tab w:val="clear" w:pos="720"/>
                <w:tab w:val="num" w:pos="426"/>
              </w:tabs>
              <w:spacing w:before="60"/>
              <w:ind w:left="425" w:hanging="425"/>
            </w:pPr>
            <w:r>
              <w:t>Complex assessment skills</w:t>
            </w:r>
          </w:p>
          <w:p w:rsidR="005E0EA5" w:rsidRPr="00A2637E" w:rsidRDefault="005E0EA5" w:rsidP="007B66CB">
            <w:pPr>
              <w:numPr>
                <w:ilvl w:val="0"/>
                <w:numId w:val="20"/>
              </w:numPr>
              <w:tabs>
                <w:tab w:val="clear" w:pos="720"/>
                <w:tab w:val="num" w:pos="426"/>
              </w:tabs>
              <w:spacing w:before="60"/>
              <w:ind w:left="425" w:hanging="425"/>
            </w:pPr>
            <w:r>
              <w:t>Significant experience of working with grief and loss</w:t>
            </w:r>
          </w:p>
          <w:p w:rsidR="005E0EA5" w:rsidRPr="00A2637E" w:rsidRDefault="005E0EA5" w:rsidP="007B66CB">
            <w:pPr>
              <w:ind w:left="360"/>
            </w:pPr>
          </w:p>
        </w:tc>
        <w:tc>
          <w:tcPr>
            <w:tcW w:w="4651" w:type="dxa"/>
            <w:shd w:val="clear" w:color="auto" w:fill="auto"/>
          </w:tcPr>
          <w:p w:rsidR="005E0EA5" w:rsidRPr="00A2637E" w:rsidRDefault="005E0EA5" w:rsidP="007B66CB">
            <w:pPr>
              <w:numPr>
                <w:ilvl w:val="0"/>
                <w:numId w:val="20"/>
              </w:numPr>
              <w:tabs>
                <w:tab w:val="clear" w:pos="720"/>
                <w:tab w:val="num" w:pos="426"/>
              </w:tabs>
              <w:spacing w:before="60"/>
              <w:ind w:left="425" w:hanging="425"/>
            </w:pPr>
            <w:r w:rsidRPr="00A2637E">
              <w:t>Demonstrable skills in change management</w:t>
            </w:r>
          </w:p>
          <w:p w:rsidR="005E0EA5" w:rsidRPr="00A2637E" w:rsidRDefault="005E0EA5" w:rsidP="007B66CB">
            <w:pPr>
              <w:numPr>
                <w:ilvl w:val="0"/>
                <w:numId w:val="20"/>
              </w:numPr>
              <w:tabs>
                <w:tab w:val="clear" w:pos="720"/>
                <w:tab w:val="num" w:pos="426"/>
              </w:tabs>
              <w:spacing w:before="60"/>
              <w:ind w:left="425" w:hanging="425"/>
            </w:pPr>
            <w:r>
              <w:t>Experience of b</w:t>
            </w:r>
            <w:r w:rsidRPr="00A2637E">
              <w:t xml:space="preserve">udgetary control </w:t>
            </w:r>
          </w:p>
          <w:p w:rsidR="005E0EA5" w:rsidRPr="00A2637E" w:rsidRDefault="005E0EA5" w:rsidP="007B66CB">
            <w:pPr>
              <w:numPr>
                <w:ilvl w:val="0"/>
                <w:numId w:val="20"/>
              </w:numPr>
              <w:tabs>
                <w:tab w:val="clear" w:pos="720"/>
                <w:tab w:val="num" w:pos="426"/>
              </w:tabs>
              <w:spacing w:before="60"/>
              <w:ind w:left="425" w:hanging="425"/>
            </w:pPr>
            <w:r>
              <w:t>Experience of s</w:t>
            </w:r>
            <w:r w:rsidRPr="00A2637E">
              <w:t>taff development</w:t>
            </w:r>
          </w:p>
          <w:p w:rsidR="005E0EA5" w:rsidRDefault="005E0EA5" w:rsidP="007B66CB">
            <w:pPr>
              <w:numPr>
                <w:ilvl w:val="0"/>
                <w:numId w:val="20"/>
              </w:numPr>
              <w:tabs>
                <w:tab w:val="clear" w:pos="720"/>
                <w:tab w:val="num" w:pos="426"/>
              </w:tabs>
              <w:spacing w:before="60"/>
              <w:ind w:left="425" w:hanging="425"/>
            </w:pPr>
            <w:r>
              <w:t>Experience of p</w:t>
            </w:r>
            <w:r w:rsidRPr="00A2637E">
              <w:t>artnership working</w:t>
            </w:r>
          </w:p>
          <w:p w:rsidR="005E0EA5" w:rsidRDefault="005E0EA5" w:rsidP="007B66CB">
            <w:pPr>
              <w:numPr>
                <w:ilvl w:val="0"/>
                <w:numId w:val="20"/>
              </w:numPr>
              <w:tabs>
                <w:tab w:val="clear" w:pos="720"/>
                <w:tab w:val="num" w:pos="426"/>
              </w:tabs>
              <w:spacing w:before="60"/>
              <w:ind w:left="425" w:hanging="425"/>
            </w:pPr>
            <w:r>
              <w:t>Experience of service development</w:t>
            </w:r>
          </w:p>
          <w:p w:rsidR="005E0EA5" w:rsidRDefault="005E0EA5" w:rsidP="007B66CB">
            <w:pPr>
              <w:numPr>
                <w:ilvl w:val="0"/>
                <w:numId w:val="20"/>
              </w:numPr>
              <w:tabs>
                <w:tab w:val="clear" w:pos="720"/>
                <w:tab w:val="num" w:pos="426"/>
              </w:tabs>
              <w:spacing w:before="60"/>
              <w:ind w:left="425" w:hanging="425"/>
            </w:pPr>
            <w:r>
              <w:t>Experience of working with charitable organisations and with trustees</w:t>
            </w:r>
          </w:p>
          <w:p w:rsidR="005E0EA5" w:rsidRPr="00A2637E" w:rsidRDefault="005E0EA5" w:rsidP="007B66CB">
            <w:pPr>
              <w:numPr>
                <w:ilvl w:val="0"/>
                <w:numId w:val="20"/>
              </w:numPr>
              <w:tabs>
                <w:tab w:val="clear" w:pos="720"/>
                <w:tab w:val="num" w:pos="426"/>
              </w:tabs>
              <w:spacing w:before="60"/>
              <w:ind w:left="425" w:hanging="425"/>
            </w:pPr>
            <w:r>
              <w:t>Experience of performance management</w:t>
            </w:r>
          </w:p>
          <w:p w:rsidR="005E0EA5" w:rsidRPr="00A2637E" w:rsidRDefault="005E0EA5" w:rsidP="007B66CB">
            <w:pPr>
              <w:ind w:left="360"/>
            </w:pPr>
          </w:p>
          <w:p w:rsidR="005E0EA5" w:rsidRPr="00A2637E" w:rsidRDefault="005E0EA5" w:rsidP="007B66CB">
            <w:pPr>
              <w:ind w:left="360"/>
            </w:pPr>
          </w:p>
          <w:p w:rsidR="005E0EA5" w:rsidRPr="00A2637E" w:rsidRDefault="005E0EA5" w:rsidP="007B66CB">
            <w:pPr>
              <w:ind w:left="360"/>
            </w:pPr>
          </w:p>
          <w:p w:rsidR="005E0EA5" w:rsidRPr="00A2637E" w:rsidRDefault="005E0EA5" w:rsidP="007B66CB">
            <w:pPr>
              <w:ind w:left="360"/>
            </w:pPr>
          </w:p>
        </w:tc>
      </w:tr>
      <w:tr w:rsidR="005E0EA5" w:rsidRPr="00786BFE" w:rsidTr="007B66CB">
        <w:tc>
          <w:tcPr>
            <w:tcW w:w="9437" w:type="dxa"/>
            <w:gridSpan w:val="2"/>
            <w:shd w:val="clear" w:color="auto" w:fill="A6A6A6" w:themeFill="background1" w:themeFillShade="A6"/>
          </w:tcPr>
          <w:p w:rsidR="005E0EA5" w:rsidRPr="00786BFE" w:rsidRDefault="005E0EA5" w:rsidP="007B66CB">
            <w:pPr>
              <w:spacing w:before="120" w:after="120"/>
              <w:rPr>
                <w:b/>
                <w:sz w:val="24"/>
                <w:szCs w:val="24"/>
              </w:rPr>
            </w:pPr>
            <w:r w:rsidRPr="00786BFE">
              <w:rPr>
                <w:b/>
                <w:sz w:val="24"/>
                <w:szCs w:val="24"/>
              </w:rPr>
              <w:t>Skills, Knowledge and Special Aptitudes</w:t>
            </w:r>
          </w:p>
        </w:tc>
      </w:tr>
      <w:tr w:rsidR="005E0EA5" w:rsidRPr="00786BFE" w:rsidTr="007B66CB">
        <w:tc>
          <w:tcPr>
            <w:tcW w:w="4786" w:type="dxa"/>
            <w:shd w:val="clear" w:color="auto" w:fill="auto"/>
          </w:tcPr>
          <w:p w:rsidR="005E0EA5" w:rsidRPr="00786BFE" w:rsidRDefault="005E0EA5" w:rsidP="007B66CB">
            <w:pPr>
              <w:spacing w:before="120" w:after="120"/>
              <w:rPr>
                <w:b/>
              </w:rPr>
            </w:pPr>
            <w:r w:rsidRPr="00A2637E">
              <w:rPr>
                <w:b/>
              </w:rPr>
              <w:t>Essential</w:t>
            </w:r>
          </w:p>
        </w:tc>
        <w:tc>
          <w:tcPr>
            <w:tcW w:w="4651" w:type="dxa"/>
            <w:shd w:val="clear" w:color="auto" w:fill="auto"/>
          </w:tcPr>
          <w:p w:rsidR="005E0EA5" w:rsidRPr="00786BFE" w:rsidRDefault="005E0EA5" w:rsidP="007B66CB">
            <w:pPr>
              <w:spacing w:before="120" w:after="120"/>
              <w:rPr>
                <w:b/>
              </w:rPr>
            </w:pPr>
            <w:r w:rsidRPr="00A2637E">
              <w:rPr>
                <w:b/>
              </w:rPr>
              <w:t>Desirable</w:t>
            </w:r>
          </w:p>
        </w:tc>
      </w:tr>
      <w:tr w:rsidR="005E0EA5" w:rsidRPr="00A2637E" w:rsidTr="007B66CB">
        <w:tc>
          <w:tcPr>
            <w:tcW w:w="4786" w:type="dxa"/>
            <w:shd w:val="clear" w:color="auto" w:fill="auto"/>
          </w:tcPr>
          <w:p w:rsidR="005E0EA5" w:rsidRPr="00A2637E" w:rsidRDefault="005E0EA5" w:rsidP="007B66CB">
            <w:pPr>
              <w:numPr>
                <w:ilvl w:val="0"/>
                <w:numId w:val="20"/>
              </w:numPr>
              <w:tabs>
                <w:tab w:val="clear" w:pos="720"/>
                <w:tab w:val="num" w:pos="426"/>
              </w:tabs>
              <w:spacing w:before="60"/>
              <w:ind w:left="425" w:hanging="425"/>
            </w:pPr>
            <w:r w:rsidRPr="00A2637E">
              <w:t>Demonstrable clinical skills in palliative care</w:t>
            </w:r>
          </w:p>
          <w:p w:rsidR="005E0EA5" w:rsidRPr="00A2637E" w:rsidRDefault="005E0EA5" w:rsidP="007B66CB">
            <w:pPr>
              <w:numPr>
                <w:ilvl w:val="0"/>
                <w:numId w:val="20"/>
              </w:numPr>
              <w:tabs>
                <w:tab w:val="clear" w:pos="720"/>
                <w:tab w:val="num" w:pos="426"/>
              </w:tabs>
              <w:spacing w:before="60"/>
              <w:ind w:left="425" w:hanging="425"/>
            </w:pPr>
            <w:r w:rsidRPr="00A2637E">
              <w:t xml:space="preserve">Demonstrable ability to make clinical decisions </w:t>
            </w:r>
          </w:p>
          <w:p w:rsidR="005E0EA5" w:rsidRPr="00A2637E" w:rsidRDefault="005E0EA5" w:rsidP="007B66CB">
            <w:pPr>
              <w:numPr>
                <w:ilvl w:val="0"/>
                <w:numId w:val="20"/>
              </w:numPr>
              <w:tabs>
                <w:tab w:val="clear" w:pos="720"/>
                <w:tab w:val="num" w:pos="426"/>
              </w:tabs>
              <w:spacing w:before="60"/>
              <w:ind w:left="425" w:hanging="425"/>
            </w:pPr>
            <w:r w:rsidRPr="00A2637E">
              <w:t>Demonstrable people management skills including: motivation of staff and team building</w:t>
            </w:r>
          </w:p>
        </w:tc>
        <w:tc>
          <w:tcPr>
            <w:tcW w:w="4651" w:type="dxa"/>
            <w:shd w:val="clear" w:color="auto" w:fill="auto"/>
          </w:tcPr>
          <w:p w:rsidR="005E0EA5" w:rsidRPr="00A2637E" w:rsidRDefault="005E0EA5" w:rsidP="007B66CB">
            <w:pPr>
              <w:numPr>
                <w:ilvl w:val="0"/>
                <w:numId w:val="20"/>
              </w:numPr>
              <w:tabs>
                <w:tab w:val="clear" w:pos="720"/>
                <w:tab w:val="num" w:pos="426"/>
              </w:tabs>
              <w:spacing w:before="60"/>
              <w:ind w:left="425" w:hanging="425"/>
            </w:pPr>
            <w:r w:rsidRPr="00A2637E">
              <w:t>Initiating and managing change</w:t>
            </w:r>
          </w:p>
          <w:p w:rsidR="005E0EA5" w:rsidRPr="00A2637E" w:rsidRDefault="005E0EA5" w:rsidP="007B66CB">
            <w:pPr>
              <w:numPr>
                <w:ilvl w:val="0"/>
                <w:numId w:val="20"/>
              </w:numPr>
              <w:tabs>
                <w:tab w:val="clear" w:pos="720"/>
                <w:tab w:val="num" w:pos="426"/>
              </w:tabs>
              <w:spacing w:before="60"/>
              <w:ind w:left="425" w:hanging="425"/>
            </w:pPr>
            <w:r w:rsidRPr="00A2637E">
              <w:t>Working knowledge of Crosscare software</w:t>
            </w:r>
          </w:p>
          <w:p w:rsidR="005E0EA5" w:rsidRPr="00A2637E" w:rsidRDefault="005E0EA5" w:rsidP="007B66CB">
            <w:pPr>
              <w:ind w:left="360"/>
            </w:pPr>
          </w:p>
        </w:tc>
      </w:tr>
      <w:tr w:rsidR="005E0EA5" w:rsidRPr="00786BFE" w:rsidTr="007B66CB">
        <w:tc>
          <w:tcPr>
            <w:tcW w:w="9437" w:type="dxa"/>
            <w:gridSpan w:val="2"/>
            <w:shd w:val="clear" w:color="auto" w:fill="A6A6A6" w:themeFill="background1" w:themeFillShade="A6"/>
          </w:tcPr>
          <w:p w:rsidR="005E0EA5" w:rsidRPr="00786BFE" w:rsidRDefault="005E0EA5" w:rsidP="007B66CB">
            <w:pPr>
              <w:spacing w:before="120" w:after="120"/>
              <w:rPr>
                <w:b/>
                <w:sz w:val="24"/>
                <w:szCs w:val="24"/>
              </w:rPr>
            </w:pPr>
            <w:r w:rsidRPr="00786BFE">
              <w:rPr>
                <w:b/>
                <w:sz w:val="24"/>
                <w:szCs w:val="24"/>
              </w:rPr>
              <w:t>Skills, Knowledge and Special Aptitudes</w:t>
            </w:r>
            <w:r>
              <w:rPr>
                <w:b/>
                <w:sz w:val="24"/>
                <w:szCs w:val="24"/>
              </w:rPr>
              <w:t xml:space="preserve"> (Cont.\)</w:t>
            </w:r>
          </w:p>
        </w:tc>
      </w:tr>
      <w:tr w:rsidR="005E0EA5" w:rsidRPr="00786BFE" w:rsidTr="007B66CB">
        <w:tc>
          <w:tcPr>
            <w:tcW w:w="4786" w:type="dxa"/>
            <w:shd w:val="clear" w:color="auto" w:fill="auto"/>
          </w:tcPr>
          <w:p w:rsidR="005E0EA5" w:rsidRPr="00786BFE" w:rsidRDefault="005E0EA5" w:rsidP="007B66CB">
            <w:pPr>
              <w:spacing w:before="120" w:after="120"/>
              <w:rPr>
                <w:b/>
              </w:rPr>
            </w:pPr>
            <w:r w:rsidRPr="00A2637E">
              <w:rPr>
                <w:b/>
              </w:rPr>
              <w:lastRenderedPageBreak/>
              <w:t>Essential</w:t>
            </w:r>
          </w:p>
        </w:tc>
        <w:tc>
          <w:tcPr>
            <w:tcW w:w="4651" w:type="dxa"/>
            <w:shd w:val="clear" w:color="auto" w:fill="auto"/>
          </w:tcPr>
          <w:p w:rsidR="005E0EA5" w:rsidRPr="00786BFE" w:rsidRDefault="005E0EA5" w:rsidP="007B66CB">
            <w:pPr>
              <w:spacing w:before="120" w:after="120"/>
              <w:rPr>
                <w:b/>
              </w:rPr>
            </w:pPr>
            <w:r w:rsidRPr="00A2637E">
              <w:rPr>
                <w:b/>
              </w:rPr>
              <w:t>Desirable</w:t>
            </w:r>
          </w:p>
        </w:tc>
      </w:tr>
      <w:tr w:rsidR="005E0EA5" w:rsidRPr="00A2637E" w:rsidTr="007B66CB">
        <w:tc>
          <w:tcPr>
            <w:tcW w:w="4786" w:type="dxa"/>
            <w:shd w:val="clear" w:color="auto" w:fill="auto"/>
          </w:tcPr>
          <w:p w:rsidR="005E0EA5" w:rsidRPr="00A2637E" w:rsidRDefault="005E0EA5" w:rsidP="007B66CB">
            <w:pPr>
              <w:numPr>
                <w:ilvl w:val="0"/>
                <w:numId w:val="20"/>
              </w:numPr>
              <w:tabs>
                <w:tab w:val="clear" w:pos="720"/>
                <w:tab w:val="num" w:pos="426"/>
              </w:tabs>
              <w:spacing w:before="60"/>
              <w:ind w:left="425" w:hanging="425"/>
            </w:pPr>
            <w:r w:rsidRPr="00A2637E">
              <w:t>Decision making</w:t>
            </w:r>
            <w:r>
              <w:t xml:space="preserve"> skills</w:t>
            </w:r>
          </w:p>
          <w:p w:rsidR="005E0EA5" w:rsidRPr="00A2637E" w:rsidRDefault="005E0EA5" w:rsidP="007B66CB">
            <w:pPr>
              <w:numPr>
                <w:ilvl w:val="0"/>
                <w:numId w:val="20"/>
              </w:numPr>
              <w:tabs>
                <w:tab w:val="clear" w:pos="720"/>
                <w:tab w:val="num" w:pos="426"/>
              </w:tabs>
              <w:spacing w:before="60"/>
              <w:ind w:left="425" w:hanging="425"/>
            </w:pPr>
            <w:r w:rsidRPr="00A2637E">
              <w:t xml:space="preserve">Expanding skills and knowledge </w:t>
            </w:r>
          </w:p>
          <w:p w:rsidR="005E0EA5" w:rsidRPr="00A2637E" w:rsidRDefault="005E0EA5" w:rsidP="007B66CB">
            <w:pPr>
              <w:numPr>
                <w:ilvl w:val="0"/>
                <w:numId w:val="20"/>
              </w:numPr>
              <w:tabs>
                <w:tab w:val="clear" w:pos="720"/>
                <w:tab w:val="num" w:pos="426"/>
              </w:tabs>
              <w:spacing w:before="60"/>
              <w:ind w:left="425" w:hanging="425"/>
            </w:pPr>
            <w:r w:rsidRPr="00A2637E">
              <w:t>of others</w:t>
            </w:r>
          </w:p>
          <w:p w:rsidR="005E0EA5" w:rsidRPr="00A2637E" w:rsidRDefault="005E0EA5" w:rsidP="007B66CB">
            <w:pPr>
              <w:numPr>
                <w:ilvl w:val="0"/>
                <w:numId w:val="20"/>
              </w:numPr>
              <w:tabs>
                <w:tab w:val="clear" w:pos="720"/>
                <w:tab w:val="num" w:pos="426"/>
              </w:tabs>
              <w:spacing w:before="60"/>
              <w:ind w:left="425" w:hanging="425"/>
            </w:pPr>
            <w:r w:rsidRPr="00A2637E">
              <w:t>Team player</w:t>
            </w:r>
          </w:p>
          <w:p w:rsidR="005E0EA5" w:rsidRPr="00A2637E" w:rsidRDefault="005E0EA5" w:rsidP="007B66CB">
            <w:pPr>
              <w:numPr>
                <w:ilvl w:val="0"/>
                <w:numId w:val="20"/>
              </w:numPr>
              <w:tabs>
                <w:tab w:val="clear" w:pos="720"/>
                <w:tab w:val="num" w:pos="426"/>
              </w:tabs>
              <w:spacing w:before="60"/>
              <w:ind w:left="425" w:hanging="425"/>
            </w:pPr>
            <w:r w:rsidRPr="00A2637E">
              <w:t>Understanding of current issues and initiatives relating to palliative care</w:t>
            </w:r>
          </w:p>
          <w:p w:rsidR="005E0EA5" w:rsidRPr="00A2637E" w:rsidRDefault="005E0EA5" w:rsidP="007B66CB">
            <w:pPr>
              <w:numPr>
                <w:ilvl w:val="0"/>
                <w:numId w:val="20"/>
              </w:numPr>
              <w:tabs>
                <w:tab w:val="clear" w:pos="720"/>
                <w:tab w:val="num" w:pos="426"/>
              </w:tabs>
              <w:spacing w:before="60"/>
              <w:ind w:left="425" w:hanging="425"/>
            </w:pPr>
            <w:r w:rsidRPr="00A2637E">
              <w:t>Co</w:t>
            </w:r>
            <w:r>
              <w:t>nfidence in using IT (Microsoft Office)</w:t>
            </w:r>
          </w:p>
          <w:p w:rsidR="005E0EA5" w:rsidRDefault="005E0EA5" w:rsidP="007B66CB">
            <w:pPr>
              <w:numPr>
                <w:ilvl w:val="0"/>
                <w:numId w:val="20"/>
              </w:numPr>
              <w:tabs>
                <w:tab w:val="clear" w:pos="720"/>
                <w:tab w:val="num" w:pos="426"/>
              </w:tabs>
              <w:spacing w:before="60"/>
              <w:ind w:left="425" w:hanging="425"/>
            </w:pPr>
            <w:r w:rsidRPr="00A2637E">
              <w:t>Conflict and problem solving skills</w:t>
            </w:r>
          </w:p>
          <w:p w:rsidR="005E0EA5" w:rsidRDefault="005E0EA5" w:rsidP="007B66CB">
            <w:pPr>
              <w:numPr>
                <w:ilvl w:val="0"/>
                <w:numId w:val="20"/>
              </w:numPr>
              <w:tabs>
                <w:tab w:val="clear" w:pos="720"/>
                <w:tab w:val="num" w:pos="426"/>
              </w:tabs>
              <w:spacing w:before="60"/>
              <w:ind w:left="425" w:hanging="425"/>
            </w:pPr>
            <w:r>
              <w:t>Proven ability in co-ordinating, managing and organising workload</w:t>
            </w:r>
          </w:p>
          <w:p w:rsidR="005E0EA5" w:rsidRDefault="005E0EA5" w:rsidP="007B66CB">
            <w:pPr>
              <w:numPr>
                <w:ilvl w:val="0"/>
                <w:numId w:val="20"/>
              </w:numPr>
              <w:tabs>
                <w:tab w:val="clear" w:pos="720"/>
                <w:tab w:val="num" w:pos="426"/>
              </w:tabs>
              <w:spacing w:before="60"/>
              <w:ind w:left="425" w:hanging="425"/>
            </w:pPr>
            <w:r>
              <w:t>Good collaborative working skills</w:t>
            </w:r>
          </w:p>
          <w:p w:rsidR="005E0EA5" w:rsidRDefault="005E0EA5" w:rsidP="007B66CB">
            <w:pPr>
              <w:numPr>
                <w:ilvl w:val="0"/>
                <w:numId w:val="20"/>
              </w:numPr>
              <w:tabs>
                <w:tab w:val="clear" w:pos="720"/>
                <w:tab w:val="num" w:pos="426"/>
              </w:tabs>
              <w:spacing w:before="60"/>
              <w:ind w:left="425" w:hanging="425"/>
            </w:pPr>
            <w:r>
              <w:t>Proven leadership and networking skills</w:t>
            </w:r>
          </w:p>
          <w:p w:rsidR="005E0EA5" w:rsidRPr="00A2637E" w:rsidRDefault="005E0EA5" w:rsidP="007B66CB"/>
        </w:tc>
        <w:tc>
          <w:tcPr>
            <w:tcW w:w="4651" w:type="dxa"/>
            <w:shd w:val="clear" w:color="auto" w:fill="auto"/>
          </w:tcPr>
          <w:p w:rsidR="005E0EA5" w:rsidRPr="00A2637E" w:rsidRDefault="005E0EA5" w:rsidP="007B66CB">
            <w:pPr>
              <w:numPr>
                <w:ilvl w:val="0"/>
                <w:numId w:val="20"/>
              </w:numPr>
              <w:tabs>
                <w:tab w:val="clear" w:pos="720"/>
                <w:tab w:val="num" w:pos="426"/>
              </w:tabs>
              <w:spacing w:before="60"/>
              <w:ind w:left="425" w:hanging="425"/>
            </w:pPr>
            <w:r w:rsidRPr="00A2637E">
              <w:t>Initiating and managing change</w:t>
            </w:r>
          </w:p>
          <w:p w:rsidR="005E0EA5" w:rsidRPr="00A2637E" w:rsidRDefault="005E0EA5" w:rsidP="007B66CB">
            <w:pPr>
              <w:numPr>
                <w:ilvl w:val="0"/>
                <w:numId w:val="20"/>
              </w:numPr>
              <w:tabs>
                <w:tab w:val="clear" w:pos="720"/>
                <w:tab w:val="num" w:pos="426"/>
              </w:tabs>
              <w:spacing w:before="60"/>
              <w:ind w:left="425" w:hanging="425"/>
            </w:pPr>
            <w:r w:rsidRPr="00A2637E">
              <w:t>Working knowledge of Crosscare software</w:t>
            </w:r>
          </w:p>
          <w:p w:rsidR="005E0EA5" w:rsidRPr="00A2637E" w:rsidRDefault="005E0EA5" w:rsidP="007B66CB">
            <w:pPr>
              <w:ind w:left="360"/>
            </w:pPr>
          </w:p>
        </w:tc>
      </w:tr>
      <w:tr w:rsidR="005E0EA5" w:rsidRPr="00786BFE" w:rsidTr="007B66CB">
        <w:tc>
          <w:tcPr>
            <w:tcW w:w="9437" w:type="dxa"/>
            <w:gridSpan w:val="2"/>
            <w:shd w:val="clear" w:color="auto" w:fill="A6A6A6" w:themeFill="background1" w:themeFillShade="A6"/>
          </w:tcPr>
          <w:p w:rsidR="005E0EA5" w:rsidRPr="00786BFE" w:rsidRDefault="005E0EA5" w:rsidP="007B66CB">
            <w:pPr>
              <w:spacing w:before="120" w:after="120"/>
              <w:rPr>
                <w:b/>
                <w:sz w:val="24"/>
                <w:szCs w:val="24"/>
              </w:rPr>
            </w:pPr>
            <w:r w:rsidRPr="00786BFE">
              <w:rPr>
                <w:b/>
                <w:sz w:val="24"/>
                <w:szCs w:val="24"/>
              </w:rPr>
              <w:t>Personal Qualities</w:t>
            </w:r>
          </w:p>
        </w:tc>
      </w:tr>
      <w:tr w:rsidR="005E0EA5" w:rsidRPr="00786BFE" w:rsidTr="007B66CB">
        <w:tc>
          <w:tcPr>
            <w:tcW w:w="4786" w:type="dxa"/>
            <w:shd w:val="clear" w:color="auto" w:fill="auto"/>
          </w:tcPr>
          <w:p w:rsidR="005E0EA5" w:rsidRPr="00786BFE" w:rsidRDefault="005E0EA5" w:rsidP="007B66CB">
            <w:pPr>
              <w:spacing w:before="120" w:after="120"/>
              <w:rPr>
                <w:b/>
              </w:rPr>
            </w:pPr>
            <w:r w:rsidRPr="00A2637E">
              <w:rPr>
                <w:b/>
              </w:rPr>
              <w:t>Essential</w:t>
            </w:r>
          </w:p>
        </w:tc>
        <w:tc>
          <w:tcPr>
            <w:tcW w:w="4651" w:type="dxa"/>
            <w:shd w:val="clear" w:color="auto" w:fill="auto"/>
          </w:tcPr>
          <w:p w:rsidR="005E0EA5" w:rsidRPr="00786BFE" w:rsidRDefault="005E0EA5" w:rsidP="007B66CB">
            <w:pPr>
              <w:spacing w:before="120" w:after="120"/>
              <w:rPr>
                <w:b/>
              </w:rPr>
            </w:pPr>
            <w:r w:rsidRPr="00A2637E">
              <w:rPr>
                <w:b/>
              </w:rPr>
              <w:t>Desirable</w:t>
            </w:r>
          </w:p>
        </w:tc>
      </w:tr>
      <w:tr w:rsidR="005E0EA5" w:rsidRPr="00A2637E" w:rsidTr="007B66CB">
        <w:trPr>
          <w:trHeight w:val="1661"/>
        </w:trPr>
        <w:tc>
          <w:tcPr>
            <w:tcW w:w="4786" w:type="dxa"/>
            <w:shd w:val="clear" w:color="auto" w:fill="auto"/>
          </w:tcPr>
          <w:p w:rsidR="005E0EA5" w:rsidRPr="00A2637E" w:rsidRDefault="005E0EA5" w:rsidP="007B66CB">
            <w:pPr>
              <w:numPr>
                <w:ilvl w:val="0"/>
                <w:numId w:val="20"/>
              </w:numPr>
              <w:tabs>
                <w:tab w:val="clear" w:pos="720"/>
                <w:tab w:val="num" w:pos="426"/>
              </w:tabs>
              <w:spacing w:before="60"/>
              <w:ind w:left="425" w:hanging="425"/>
            </w:pPr>
            <w:r w:rsidRPr="00A2637E">
              <w:t xml:space="preserve">Excellent communication </w:t>
            </w:r>
            <w:r>
              <w:t xml:space="preserve">and interpersonal </w:t>
            </w:r>
            <w:r w:rsidRPr="00A2637E">
              <w:t>skills</w:t>
            </w:r>
          </w:p>
          <w:p w:rsidR="005E0EA5" w:rsidRPr="00A2637E" w:rsidRDefault="005E0EA5" w:rsidP="007B66CB">
            <w:pPr>
              <w:numPr>
                <w:ilvl w:val="0"/>
                <w:numId w:val="20"/>
              </w:numPr>
              <w:tabs>
                <w:tab w:val="clear" w:pos="720"/>
                <w:tab w:val="num" w:pos="426"/>
              </w:tabs>
              <w:spacing w:before="60"/>
              <w:ind w:left="425" w:hanging="425"/>
            </w:pPr>
            <w:r>
              <w:t>Flexible approach</w:t>
            </w:r>
            <w:r w:rsidRPr="00A2637E">
              <w:t xml:space="preserve"> </w:t>
            </w:r>
            <w:r w:rsidRPr="00A2637E">
              <w:tab/>
            </w:r>
          </w:p>
          <w:p w:rsidR="005E0EA5" w:rsidRPr="00A2637E" w:rsidRDefault="005E0EA5" w:rsidP="007B66CB">
            <w:pPr>
              <w:numPr>
                <w:ilvl w:val="0"/>
                <w:numId w:val="20"/>
              </w:numPr>
              <w:tabs>
                <w:tab w:val="clear" w:pos="720"/>
                <w:tab w:val="num" w:pos="426"/>
              </w:tabs>
              <w:spacing w:before="60"/>
              <w:ind w:left="425" w:hanging="425"/>
            </w:pPr>
            <w:r w:rsidRPr="00A2637E">
              <w:t>Enquiring</w:t>
            </w:r>
          </w:p>
          <w:p w:rsidR="005E0EA5" w:rsidRPr="00A2637E" w:rsidRDefault="005E0EA5" w:rsidP="007B66CB">
            <w:pPr>
              <w:numPr>
                <w:ilvl w:val="0"/>
                <w:numId w:val="20"/>
              </w:numPr>
              <w:tabs>
                <w:tab w:val="clear" w:pos="720"/>
                <w:tab w:val="num" w:pos="426"/>
              </w:tabs>
              <w:spacing w:before="60"/>
              <w:ind w:left="425" w:hanging="425"/>
            </w:pPr>
            <w:r w:rsidRPr="00A2637E">
              <w:t>Organiser</w:t>
            </w:r>
          </w:p>
          <w:p w:rsidR="005E0EA5" w:rsidRPr="00A2637E" w:rsidRDefault="005E0EA5" w:rsidP="007B66CB">
            <w:pPr>
              <w:numPr>
                <w:ilvl w:val="0"/>
                <w:numId w:val="20"/>
              </w:numPr>
              <w:tabs>
                <w:tab w:val="clear" w:pos="720"/>
                <w:tab w:val="num" w:pos="426"/>
              </w:tabs>
              <w:spacing w:before="60"/>
              <w:ind w:left="425" w:hanging="425"/>
            </w:pPr>
            <w:r w:rsidRPr="00A2637E">
              <w:t>Confident</w:t>
            </w:r>
          </w:p>
          <w:p w:rsidR="005E0EA5" w:rsidRPr="00A2637E" w:rsidRDefault="005E0EA5" w:rsidP="007B66CB">
            <w:pPr>
              <w:numPr>
                <w:ilvl w:val="0"/>
                <w:numId w:val="20"/>
              </w:numPr>
              <w:tabs>
                <w:tab w:val="clear" w:pos="720"/>
                <w:tab w:val="num" w:pos="426"/>
              </w:tabs>
              <w:spacing w:before="60"/>
              <w:ind w:left="425" w:hanging="425"/>
            </w:pPr>
            <w:r w:rsidRPr="00A2637E">
              <w:t>Non-judgemental</w:t>
            </w:r>
          </w:p>
          <w:p w:rsidR="005E0EA5" w:rsidRPr="00A2637E" w:rsidRDefault="005E0EA5" w:rsidP="007B66CB">
            <w:pPr>
              <w:numPr>
                <w:ilvl w:val="0"/>
                <w:numId w:val="20"/>
              </w:numPr>
              <w:tabs>
                <w:tab w:val="clear" w:pos="720"/>
                <w:tab w:val="num" w:pos="426"/>
              </w:tabs>
              <w:spacing w:before="60"/>
              <w:ind w:left="425" w:hanging="425"/>
            </w:pPr>
            <w:r w:rsidRPr="00A2637E">
              <w:t>Good sense of humour</w:t>
            </w:r>
          </w:p>
          <w:p w:rsidR="005E0EA5" w:rsidRPr="00A2637E" w:rsidRDefault="005E0EA5" w:rsidP="007B66CB">
            <w:pPr>
              <w:numPr>
                <w:ilvl w:val="0"/>
                <w:numId w:val="20"/>
              </w:numPr>
              <w:tabs>
                <w:tab w:val="clear" w:pos="720"/>
                <w:tab w:val="num" w:pos="426"/>
              </w:tabs>
              <w:spacing w:before="60"/>
              <w:ind w:left="425" w:hanging="425"/>
            </w:pPr>
            <w:r w:rsidRPr="00A2637E">
              <w:t>Enthusiastic</w:t>
            </w:r>
          </w:p>
          <w:p w:rsidR="005E0EA5" w:rsidRDefault="005E0EA5" w:rsidP="007B66CB">
            <w:pPr>
              <w:numPr>
                <w:ilvl w:val="0"/>
                <w:numId w:val="20"/>
              </w:numPr>
              <w:tabs>
                <w:tab w:val="clear" w:pos="720"/>
                <w:tab w:val="num" w:pos="426"/>
              </w:tabs>
              <w:spacing w:before="60"/>
              <w:ind w:left="425" w:hanging="425"/>
            </w:pPr>
            <w:r>
              <w:t>‘Can do’ attitude</w:t>
            </w:r>
          </w:p>
          <w:p w:rsidR="005E0EA5" w:rsidRDefault="005E0EA5" w:rsidP="007B66CB">
            <w:pPr>
              <w:numPr>
                <w:ilvl w:val="0"/>
                <w:numId w:val="20"/>
              </w:numPr>
              <w:tabs>
                <w:tab w:val="clear" w:pos="720"/>
                <w:tab w:val="num" w:pos="426"/>
              </w:tabs>
              <w:spacing w:before="60"/>
              <w:ind w:left="425" w:hanging="425"/>
            </w:pPr>
            <w:r>
              <w:t>Self-awareness and able to identify stress in self</w:t>
            </w:r>
          </w:p>
          <w:p w:rsidR="005E0EA5" w:rsidRPr="00A2637E" w:rsidRDefault="005E0EA5" w:rsidP="007B66CB"/>
        </w:tc>
        <w:tc>
          <w:tcPr>
            <w:tcW w:w="4651" w:type="dxa"/>
            <w:shd w:val="clear" w:color="auto" w:fill="auto"/>
          </w:tcPr>
          <w:p w:rsidR="005E0EA5" w:rsidRPr="00A2637E" w:rsidRDefault="005E0EA5" w:rsidP="007B66CB">
            <w:pPr>
              <w:numPr>
                <w:ilvl w:val="0"/>
                <w:numId w:val="20"/>
              </w:numPr>
              <w:tabs>
                <w:tab w:val="clear" w:pos="720"/>
                <w:tab w:val="num" w:pos="426"/>
              </w:tabs>
              <w:spacing w:before="60"/>
              <w:ind w:left="425" w:hanging="425"/>
            </w:pPr>
            <w:r w:rsidRPr="00A2637E">
              <w:t>Effective negotiator</w:t>
            </w:r>
          </w:p>
          <w:p w:rsidR="005E0EA5" w:rsidRPr="00A2637E" w:rsidRDefault="005E0EA5" w:rsidP="007B66CB">
            <w:pPr>
              <w:ind w:left="360"/>
            </w:pPr>
          </w:p>
        </w:tc>
      </w:tr>
      <w:tr w:rsidR="005E0EA5" w:rsidRPr="00786BFE" w:rsidTr="007B66CB">
        <w:trPr>
          <w:trHeight w:val="351"/>
        </w:trPr>
        <w:tc>
          <w:tcPr>
            <w:tcW w:w="9437" w:type="dxa"/>
            <w:gridSpan w:val="2"/>
            <w:shd w:val="clear" w:color="auto" w:fill="A6A6A6" w:themeFill="background1" w:themeFillShade="A6"/>
          </w:tcPr>
          <w:p w:rsidR="005E0EA5" w:rsidRPr="00786BFE" w:rsidRDefault="005E0EA5" w:rsidP="007B66CB">
            <w:pPr>
              <w:spacing w:before="120" w:after="120"/>
              <w:rPr>
                <w:b/>
                <w:sz w:val="24"/>
                <w:szCs w:val="24"/>
              </w:rPr>
            </w:pPr>
            <w:r w:rsidRPr="00786BFE">
              <w:rPr>
                <w:b/>
                <w:sz w:val="24"/>
                <w:szCs w:val="24"/>
              </w:rPr>
              <w:t>Other</w:t>
            </w:r>
          </w:p>
        </w:tc>
      </w:tr>
      <w:tr w:rsidR="005E0EA5" w:rsidRPr="00786BFE" w:rsidTr="007B66CB">
        <w:trPr>
          <w:trHeight w:val="346"/>
        </w:trPr>
        <w:tc>
          <w:tcPr>
            <w:tcW w:w="4786" w:type="dxa"/>
            <w:shd w:val="clear" w:color="auto" w:fill="auto"/>
          </w:tcPr>
          <w:p w:rsidR="005E0EA5" w:rsidRPr="00786BFE" w:rsidRDefault="005E0EA5" w:rsidP="007B66CB">
            <w:pPr>
              <w:spacing w:before="120" w:after="120"/>
              <w:rPr>
                <w:b/>
              </w:rPr>
            </w:pPr>
            <w:r w:rsidRPr="00A2637E">
              <w:rPr>
                <w:b/>
              </w:rPr>
              <w:t>Essential</w:t>
            </w:r>
          </w:p>
        </w:tc>
        <w:tc>
          <w:tcPr>
            <w:tcW w:w="4651" w:type="dxa"/>
            <w:shd w:val="clear" w:color="auto" w:fill="auto"/>
          </w:tcPr>
          <w:p w:rsidR="005E0EA5" w:rsidRPr="00786BFE" w:rsidRDefault="005E0EA5" w:rsidP="007B66CB">
            <w:pPr>
              <w:spacing w:before="120" w:after="120"/>
              <w:rPr>
                <w:b/>
              </w:rPr>
            </w:pPr>
            <w:r w:rsidRPr="00A2637E">
              <w:rPr>
                <w:b/>
              </w:rPr>
              <w:t>Desirable</w:t>
            </w:r>
          </w:p>
        </w:tc>
      </w:tr>
      <w:tr w:rsidR="005E0EA5" w:rsidRPr="00A2637E" w:rsidTr="007B66CB">
        <w:trPr>
          <w:trHeight w:val="1172"/>
        </w:trPr>
        <w:tc>
          <w:tcPr>
            <w:tcW w:w="4786" w:type="dxa"/>
            <w:shd w:val="clear" w:color="auto" w:fill="auto"/>
          </w:tcPr>
          <w:p w:rsidR="005E0EA5" w:rsidRDefault="005E0EA5" w:rsidP="007B66CB">
            <w:pPr>
              <w:numPr>
                <w:ilvl w:val="0"/>
                <w:numId w:val="20"/>
              </w:numPr>
              <w:tabs>
                <w:tab w:val="clear" w:pos="720"/>
                <w:tab w:val="num" w:pos="426"/>
              </w:tabs>
              <w:spacing w:before="60"/>
              <w:ind w:left="425" w:hanging="425"/>
            </w:pPr>
            <w:r>
              <w:t>Full UK driving licence.</w:t>
            </w:r>
          </w:p>
          <w:p w:rsidR="005E0EA5" w:rsidRPr="00A2637E" w:rsidRDefault="005E0EA5" w:rsidP="007B66CB">
            <w:pPr>
              <w:numPr>
                <w:ilvl w:val="0"/>
                <w:numId w:val="20"/>
              </w:numPr>
              <w:tabs>
                <w:tab w:val="clear" w:pos="720"/>
                <w:tab w:val="num" w:pos="426"/>
              </w:tabs>
              <w:spacing w:before="60"/>
              <w:ind w:left="425" w:hanging="425"/>
            </w:pPr>
            <w:r w:rsidRPr="00A2637E">
              <w:t>Regular use of car with appropriate level of car insurance</w:t>
            </w:r>
          </w:p>
        </w:tc>
        <w:tc>
          <w:tcPr>
            <w:tcW w:w="4651" w:type="dxa"/>
            <w:shd w:val="clear" w:color="auto" w:fill="auto"/>
          </w:tcPr>
          <w:p w:rsidR="005E0EA5" w:rsidRPr="00A2637E" w:rsidRDefault="005E0EA5" w:rsidP="007B66CB">
            <w:pPr>
              <w:ind w:left="360"/>
            </w:pPr>
          </w:p>
        </w:tc>
      </w:tr>
    </w:tbl>
    <w:p w:rsidR="00F8662A" w:rsidRDefault="00775262" w:rsidP="005E0EA5">
      <w:pPr>
        <w:pStyle w:val="Title"/>
      </w:pPr>
      <w:r>
        <w:t xml:space="preserve"> </w:t>
      </w:r>
    </w:p>
    <w:p w:rsidR="003E088B" w:rsidRPr="003E088B" w:rsidRDefault="003E088B" w:rsidP="007A02CC"/>
    <w:sectPr w:rsidR="003E088B" w:rsidRPr="003E0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DF5"/>
    <w:multiLevelType w:val="hybridMultilevel"/>
    <w:tmpl w:val="F240237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640F6A"/>
    <w:multiLevelType w:val="hybridMultilevel"/>
    <w:tmpl w:val="CB2035C2"/>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7FD8"/>
    <w:multiLevelType w:val="hybridMultilevel"/>
    <w:tmpl w:val="8730B4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1034A6"/>
    <w:multiLevelType w:val="hybridMultilevel"/>
    <w:tmpl w:val="14229CF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3E3CE6"/>
    <w:multiLevelType w:val="hybridMultilevel"/>
    <w:tmpl w:val="0DC484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B2E2C"/>
    <w:multiLevelType w:val="hybridMultilevel"/>
    <w:tmpl w:val="184EE32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D8C438C"/>
    <w:multiLevelType w:val="hybridMultilevel"/>
    <w:tmpl w:val="3A5657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A2BF2"/>
    <w:multiLevelType w:val="hybridMultilevel"/>
    <w:tmpl w:val="38DCAC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E926AC"/>
    <w:multiLevelType w:val="hybridMultilevel"/>
    <w:tmpl w:val="AF7A91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8C656E"/>
    <w:multiLevelType w:val="hybridMultilevel"/>
    <w:tmpl w:val="C002AC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924CA"/>
    <w:multiLevelType w:val="hybridMultilevel"/>
    <w:tmpl w:val="1B90C5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76FC3"/>
    <w:multiLevelType w:val="hybridMultilevel"/>
    <w:tmpl w:val="955462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B7B2F0E"/>
    <w:multiLevelType w:val="hybridMultilevel"/>
    <w:tmpl w:val="19BCAAEA"/>
    <w:lvl w:ilvl="0" w:tplc="BE9846E4">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3D1939AE"/>
    <w:multiLevelType w:val="hybridMultilevel"/>
    <w:tmpl w:val="5A8E8BE6"/>
    <w:lvl w:ilvl="0" w:tplc="08090005">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E1B3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473055"/>
    <w:multiLevelType w:val="hybridMultilevel"/>
    <w:tmpl w:val="BECE74D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5138F"/>
    <w:multiLevelType w:val="hybridMultilevel"/>
    <w:tmpl w:val="22A8E05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3683F19"/>
    <w:multiLevelType w:val="hybridMultilevel"/>
    <w:tmpl w:val="AF805A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762C7"/>
    <w:multiLevelType w:val="hybridMultilevel"/>
    <w:tmpl w:val="5E4E597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29278A"/>
    <w:multiLevelType w:val="hybridMultilevel"/>
    <w:tmpl w:val="392494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353554"/>
    <w:multiLevelType w:val="hybridMultilevel"/>
    <w:tmpl w:val="376A575A"/>
    <w:lvl w:ilvl="0" w:tplc="08090005">
      <w:start w:val="1"/>
      <w:numFmt w:val="bullet"/>
      <w:lvlText w:val=""/>
      <w:lvlJc w:val="left"/>
      <w:pPr>
        <w:tabs>
          <w:tab w:val="num" w:pos="1380"/>
        </w:tabs>
        <w:ind w:left="1380" w:hanging="360"/>
      </w:pPr>
      <w:rPr>
        <w:rFonts w:ascii="Wingdings" w:hAnsi="Wingdings"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21" w15:restartNumberingAfterBreak="0">
    <w:nsid w:val="4ADD4DE4"/>
    <w:multiLevelType w:val="hybridMultilevel"/>
    <w:tmpl w:val="B080B5A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46C9B"/>
    <w:multiLevelType w:val="hybridMultilevel"/>
    <w:tmpl w:val="7ECAA3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5C7398"/>
    <w:multiLevelType w:val="hybridMultilevel"/>
    <w:tmpl w:val="D79C01B6"/>
    <w:lvl w:ilvl="0" w:tplc="BE9846E4">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B452FB"/>
    <w:multiLevelType w:val="hybridMultilevel"/>
    <w:tmpl w:val="71E019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2D7FEA"/>
    <w:multiLevelType w:val="hybridMultilevel"/>
    <w:tmpl w:val="048E2408"/>
    <w:lvl w:ilvl="0" w:tplc="04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15:restartNumberingAfterBreak="0">
    <w:nsid w:val="5A623943"/>
    <w:multiLevelType w:val="hybridMultilevel"/>
    <w:tmpl w:val="F0D002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042325"/>
    <w:multiLevelType w:val="multilevel"/>
    <w:tmpl w:val="61E60F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04B577E"/>
    <w:multiLevelType w:val="hybridMultilevel"/>
    <w:tmpl w:val="C5D2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84FFD"/>
    <w:multiLevelType w:val="hybridMultilevel"/>
    <w:tmpl w:val="0809001B"/>
    <w:lvl w:ilvl="0" w:tplc="FFFFFFFF" w:tentative="1">
      <w:start w:val="1"/>
      <w:numFmt w:val="lowerRoman"/>
      <w:lvlText w:val="%1."/>
      <w:lvlJc w:val="right"/>
      <w:pPr>
        <w:tabs>
          <w:tab w:val="num" w:pos="1980"/>
        </w:tabs>
        <w:ind w:left="1980" w:hanging="18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1931EC1"/>
    <w:multiLevelType w:val="hybridMultilevel"/>
    <w:tmpl w:val="D2603E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3135D7"/>
    <w:multiLevelType w:val="hybridMultilevel"/>
    <w:tmpl w:val="6A60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11283"/>
    <w:multiLevelType w:val="hybridMultilevel"/>
    <w:tmpl w:val="DD7ED8B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C5D7EF6"/>
    <w:multiLevelType w:val="hybridMultilevel"/>
    <w:tmpl w:val="7BA037F0"/>
    <w:lvl w:ilvl="0" w:tplc="7294F458">
      <w:start w:val="9"/>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F9C76D1"/>
    <w:multiLevelType w:val="hybridMultilevel"/>
    <w:tmpl w:val="A42CC7B2"/>
    <w:lvl w:ilvl="0" w:tplc="0809000F">
      <w:start w:val="1"/>
      <w:numFmt w:val="decimal"/>
      <w:lvlText w:val="%1."/>
      <w:lvlJc w:val="left"/>
      <w:pPr>
        <w:tabs>
          <w:tab w:val="num" w:pos="1080"/>
        </w:tabs>
        <w:ind w:left="1080" w:hanging="360"/>
      </w:pPr>
    </w:lvl>
    <w:lvl w:ilvl="1" w:tplc="F7341302">
      <w:start w:val="1"/>
      <w:numFmt w:val="decimal"/>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FA551FB"/>
    <w:multiLevelType w:val="hybridMultilevel"/>
    <w:tmpl w:val="7BB2FDBA"/>
    <w:lvl w:ilvl="0" w:tplc="7294F458">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053FFB"/>
    <w:multiLevelType w:val="hybridMultilevel"/>
    <w:tmpl w:val="54769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56032B"/>
    <w:multiLevelType w:val="hybridMultilevel"/>
    <w:tmpl w:val="81BA27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895EE3"/>
    <w:multiLevelType w:val="hybridMultilevel"/>
    <w:tmpl w:val="ED3E067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F7615F1"/>
    <w:multiLevelType w:val="hybridMultilevel"/>
    <w:tmpl w:val="F3CA34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39"/>
  </w:num>
  <w:num w:numId="4">
    <w:abstractNumId w:val="28"/>
  </w:num>
  <w:num w:numId="5">
    <w:abstractNumId w:val="34"/>
  </w:num>
  <w:num w:numId="6">
    <w:abstractNumId w:val="2"/>
  </w:num>
  <w:num w:numId="7">
    <w:abstractNumId w:val="27"/>
  </w:num>
  <w:num w:numId="8">
    <w:abstractNumId w:val="21"/>
  </w:num>
  <w:num w:numId="9">
    <w:abstractNumId w:val="5"/>
  </w:num>
  <w:num w:numId="10">
    <w:abstractNumId w:val="32"/>
  </w:num>
  <w:num w:numId="11">
    <w:abstractNumId w:val="7"/>
  </w:num>
  <w:num w:numId="12">
    <w:abstractNumId w:val="38"/>
  </w:num>
  <w:num w:numId="13">
    <w:abstractNumId w:val="3"/>
  </w:num>
  <w:num w:numId="14">
    <w:abstractNumId w:val="14"/>
  </w:num>
  <w:num w:numId="15">
    <w:abstractNumId w:val="33"/>
  </w:num>
  <w:num w:numId="16">
    <w:abstractNumId w:val="12"/>
  </w:num>
  <w:num w:numId="17">
    <w:abstractNumId w:val="1"/>
  </w:num>
  <w:num w:numId="18">
    <w:abstractNumId w:val="13"/>
  </w:num>
  <w:num w:numId="19">
    <w:abstractNumId w:val="30"/>
  </w:num>
  <w:num w:numId="20">
    <w:abstractNumId w:val="9"/>
  </w:num>
  <w:num w:numId="21">
    <w:abstractNumId w:val="22"/>
  </w:num>
  <w:num w:numId="22">
    <w:abstractNumId w:val="20"/>
  </w:num>
  <w:num w:numId="23">
    <w:abstractNumId w:val="29"/>
  </w:num>
  <w:num w:numId="24">
    <w:abstractNumId w:val="6"/>
  </w:num>
  <w:num w:numId="25">
    <w:abstractNumId w:val="10"/>
  </w:num>
  <w:num w:numId="26">
    <w:abstractNumId w:val="18"/>
  </w:num>
  <w:num w:numId="27">
    <w:abstractNumId w:val="25"/>
  </w:num>
  <w:num w:numId="28">
    <w:abstractNumId w:val="15"/>
  </w:num>
  <w:num w:numId="29">
    <w:abstractNumId w:val="16"/>
  </w:num>
  <w:num w:numId="30">
    <w:abstractNumId w:val="11"/>
  </w:num>
  <w:num w:numId="31">
    <w:abstractNumId w:val="36"/>
  </w:num>
  <w:num w:numId="32">
    <w:abstractNumId w:val="24"/>
  </w:num>
  <w:num w:numId="33">
    <w:abstractNumId w:val="8"/>
  </w:num>
  <w:num w:numId="34">
    <w:abstractNumId w:val="0"/>
  </w:num>
  <w:num w:numId="35">
    <w:abstractNumId w:val="4"/>
  </w:num>
  <w:num w:numId="36">
    <w:abstractNumId w:val="37"/>
  </w:num>
  <w:num w:numId="37">
    <w:abstractNumId w:val="23"/>
  </w:num>
  <w:num w:numId="38">
    <w:abstractNumId w:val="35"/>
  </w:num>
  <w:num w:numId="39">
    <w:abstractNumId w:val="3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CC"/>
    <w:rsid w:val="000419E1"/>
    <w:rsid w:val="0006395D"/>
    <w:rsid w:val="00087F19"/>
    <w:rsid w:val="000A0787"/>
    <w:rsid w:val="000A50CF"/>
    <w:rsid w:val="000A6E8F"/>
    <w:rsid w:val="00170F47"/>
    <w:rsid w:val="0017737B"/>
    <w:rsid w:val="001878DE"/>
    <w:rsid w:val="001B4FCC"/>
    <w:rsid w:val="001F569F"/>
    <w:rsid w:val="00207EB0"/>
    <w:rsid w:val="00255189"/>
    <w:rsid w:val="00273C63"/>
    <w:rsid w:val="002F759A"/>
    <w:rsid w:val="0034651D"/>
    <w:rsid w:val="00362450"/>
    <w:rsid w:val="003E088B"/>
    <w:rsid w:val="00462B50"/>
    <w:rsid w:val="0048222E"/>
    <w:rsid w:val="004A5661"/>
    <w:rsid w:val="004E726F"/>
    <w:rsid w:val="004F7DBC"/>
    <w:rsid w:val="00515FFA"/>
    <w:rsid w:val="00591597"/>
    <w:rsid w:val="005C1724"/>
    <w:rsid w:val="005D324B"/>
    <w:rsid w:val="005E0EA5"/>
    <w:rsid w:val="0062316C"/>
    <w:rsid w:val="006314F2"/>
    <w:rsid w:val="006D6274"/>
    <w:rsid w:val="006E6B29"/>
    <w:rsid w:val="00732E30"/>
    <w:rsid w:val="00775262"/>
    <w:rsid w:val="007A02CC"/>
    <w:rsid w:val="008217EC"/>
    <w:rsid w:val="008477DD"/>
    <w:rsid w:val="00876BF2"/>
    <w:rsid w:val="00971146"/>
    <w:rsid w:val="00A329AE"/>
    <w:rsid w:val="00A7395A"/>
    <w:rsid w:val="00A83941"/>
    <w:rsid w:val="00AC3698"/>
    <w:rsid w:val="00B95597"/>
    <w:rsid w:val="00D21D90"/>
    <w:rsid w:val="00D33D81"/>
    <w:rsid w:val="00D812A0"/>
    <w:rsid w:val="00DF096B"/>
    <w:rsid w:val="00E52F6B"/>
    <w:rsid w:val="00F316F1"/>
    <w:rsid w:val="00F5564D"/>
    <w:rsid w:val="00F8662A"/>
    <w:rsid w:val="00F95FE2"/>
    <w:rsid w:val="00FC2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78CCB27-623C-4145-92C2-4FCD058C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8662A"/>
    <w:pPr>
      <w:keepNext/>
      <w:spacing w:before="180"/>
      <w:jc w:val="center"/>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qFormat/>
    <w:rsid w:val="00F8662A"/>
    <w:pPr>
      <w:keepNext/>
      <w:spacing w:after="120"/>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F8662A"/>
    <w:pPr>
      <w:keepNext/>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F8662A"/>
    <w:pPr>
      <w:keepNext/>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29A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450"/>
    <w:pPr>
      <w:ind w:left="720"/>
      <w:contextualSpacing/>
    </w:pPr>
  </w:style>
  <w:style w:type="character" w:customStyle="1" w:styleId="Heading1Char">
    <w:name w:val="Heading 1 Char"/>
    <w:basedOn w:val="DefaultParagraphFont"/>
    <w:link w:val="Heading1"/>
    <w:rsid w:val="00F8662A"/>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F8662A"/>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F8662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F8662A"/>
    <w:rPr>
      <w:rFonts w:ascii="Times New Roman" w:eastAsia="Times New Roman" w:hAnsi="Times New Roman" w:cs="Times New Roman"/>
      <w:b/>
      <w:sz w:val="28"/>
      <w:szCs w:val="20"/>
    </w:rPr>
  </w:style>
  <w:style w:type="paragraph" w:styleId="Title">
    <w:name w:val="Title"/>
    <w:basedOn w:val="Normal"/>
    <w:link w:val="TitleChar"/>
    <w:qFormat/>
    <w:rsid w:val="00F8662A"/>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8662A"/>
    <w:rPr>
      <w:rFonts w:ascii="Times New Roman" w:eastAsia="Times New Roman" w:hAnsi="Times New Roman" w:cs="Times New Roman"/>
      <w:sz w:val="28"/>
      <w:szCs w:val="20"/>
    </w:rPr>
  </w:style>
  <w:style w:type="paragraph" w:styleId="BodyText">
    <w:name w:val="Body Text"/>
    <w:basedOn w:val="Normal"/>
    <w:link w:val="BodyTextChar"/>
    <w:rsid w:val="00F8662A"/>
    <w:pPr>
      <w:pBdr>
        <w:top w:val="single" w:sz="4" w:space="1" w:color="auto"/>
        <w:left w:val="single" w:sz="4" w:space="4" w:color="auto"/>
        <w:bottom w:val="single" w:sz="4" w:space="1" w:color="auto"/>
        <w:right w:val="single" w:sz="4" w:space="4" w:color="auto"/>
      </w:pBdr>
      <w:jc w:val="center"/>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F8662A"/>
    <w:rPr>
      <w:rFonts w:ascii="Times New Roman" w:eastAsia="Times New Roman" w:hAnsi="Times New Roman" w:cs="Times New Roman"/>
      <w:sz w:val="28"/>
      <w:szCs w:val="20"/>
    </w:rPr>
  </w:style>
  <w:style w:type="paragraph" w:styleId="Header">
    <w:name w:val="header"/>
    <w:basedOn w:val="Normal"/>
    <w:link w:val="HeaderChar"/>
    <w:rsid w:val="00F8662A"/>
    <w:pPr>
      <w:tabs>
        <w:tab w:val="center" w:pos="4153"/>
        <w:tab w:val="right" w:pos="8306"/>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8662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D6274"/>
    <w:rPr>
      <w:rFonts w:ascii="Tahoma" w:hAnsi="Tahoma" w:cs="Tahoma"/>
      <w:sz w:val="16"/>
      <w:szCs w:val="16"/>
    </w:rPr>
  </w:style>
  <w:style w:type="character" w:customStyle="1" w:styleId="BalloonTextChar">
    <w:name w:val="Balloon Text Char"/>
    <w:basedOn w:val="DefaultParagraphFont"/>
    <w:link w:val="BalloonText"/>
    <w:uiPriority w:val="99"/>
    <w:semiHidden/>
    <w:rsid w:val="006D6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1A82-800E-438B-9C8F-A3C36C8D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Chappell</dc:creator>
  <cp:lastModifiedBy>Sally Whitmore</cp:lastModifiedBy>
  <cp:revision>3</cp:revision>
  <cp:lastPrinted>2012-04-27T14:23:00Z</cp:lastPrinted>
  <dcterms:created xsi:type="dcterms:W3CDTF">2021-01-21T13:58:00Z</dcterms:created>
  <dcterms:modified xsi:type="dcterms:W3CDTF">2021-01-21T14:23:00Z</dcterms:modified>
</cp:coreProperties>
</file>