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CF" w:rsidRDefault="008E12CF" w:rsidP="008E12CF">
      <w:pPr>
        <w:rPr>
          <w:rFonts w:ascii="Arial" w:hAnsi="Arial" w:cs="Arial"/>
          <w:b/>
          <w:sz w:val="40"/>
        </w:rPr>
      </w:pPr>
      <w:bookmarkStart w:id="0" w:name="_GoBack"/>
      <w:bookmarkEnd w:id="0"/>
      <w:r>
        <w:rPr>
          <w:rFonts w:ascii="Arial" w:hAnsi="Arial" w:cs="Arial"/>
          <w:noProof/>
          <w:color w:val="001BA0"/>
          <w:sz w:val="20"/>
          <w:szCs w:val="20"/>
          <w:lang w:eastAsia="en-GB"/>
        </w:rPr>
        <w:drawing>
          <wp:inline distT="0" distB="0" distL="0" distR="0" wp14:anchorId="737DAFFF" wp14:editId="37D5B2B0">
            <wp:extent cx="833592" cy="595423"/>
            <wp:effectExtent l="0" t="0" r="5080" b="0"/>
            <wp:docPr id="3" name="emb141A837D3" descr="Image result for katharine house hospice logo">
              <a:hlinkClick xmlns:a="http://schemas.openxmlformats.org/drawingml/2006/main" r:id="rId7" tooltip="&quot;Search images of katharine house hospice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1A837D3" descr="Image result for katharine house hospice logo">
                      <a:hlinkClick r:id="rId7" tooltip="&quot;Search images of katharine house hospice log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908" cy="617078"/>
                    </a:xfrm>
                    <a:prstGeom prst="rect">
                      <a:avLst/>
                    </a:prstGeom>
                    <a:noFill/>
                    <a:ln>
                      <a:noFill/>
                    </a:ln>
                  </pic:spPr>
                </pic:pic>
              </a:graphicData>
            </a:graphic>
          </wp:inline>
        </w:drawing>
      </w:r>
      <w:r>
        <w:t xml:space="preserve">       </w:t>
      </w:r>
      <w:r>
        <w:rPr>
          <w:rFonts w:ascii="Arial" w:hAnsi="Arial" w:cs="Arial"/>
          <w:sz w:val="40"/>
        </w:rPr>
        <w:t xml:space="preserve">Katharine House Hospice Risk Assessment for: Large Shops </w:t>
      </w:r>
    </w:p>
    <w:p w:rsidR="008E12CF" w:rsidRDefault="008E12CF" w:rsidP="008E12CF">
      <w:pPr>
        <w:rPr>
          <w:rFonts w:ascii="Arial" w:hAnsi="Arial" w:cs="Arial"/>
        </w:rPr>
      </w:pPr>
      <w:r>
        <w:rPr>
          <w:rFonts w:ascii="Arial" w:hAnsi="Arial" w:cs="Arial"/>
          <w:b/>
        </w:rPr>
        <w:t>Date Completed:</w:t>
      </w:r>
      <w:r w:rsidR="00924DCD">
        <w:rPr>
          <w:rFonts w:ascii="Arial" w:hAnsi="Arial" w:cs="Arial"/>
        </w:rPr>
        <w:tab/>
        <w:t>14</w:t>
      </w:r>
      <w:r w:rsidR="00924DCD" w:rsidRPr="00924DCD">
        <w:rPr>
          <w:rFonts w:ascii="Arial" w:hAnsi="Arial" w:cs="Arial"/>
          <w:vertAlign w:val="superscript"/>
        </w:rPr>
        <w:t>th</w:t>
      </w:r>
      <w:r w:rsidR="00924DCD">
        <w:rPr>
          <w:rFonts w:ascii="Arial" w:hAnsi="Arial" w:cs="Arial"/>
        </w:rPr>
        <w:t xml:space="preserve"> June 2020</w:t>
      </w:r>
      <w:r>
        <w:rPr>
          <w:rFonts w:ascii="Arial" w:hAnsi="Arial" w:cs="Arial"/>
        </w:rPr>
        <w:tab/>
      </w:r>
      <w:r>
        <w:rPr>
          <w:rFonts w:ascii="Arial" w:hAnsi="Arial" w:cs="Arial"/>
        </w:rPr>
        <w:tab/>
      </w:r>
      <w:r>
        <w:rPr>
          <w:rFonts w:ascii="Arial" w:hAnsi="Arial" w:cs="Arial"/>
          <w:b/>
        </w:rPr>
        <w:t xml:space="preserve">      </w:t>
      </w:r>
      <w:r w:rsidR="00924DCD">
        <w:rPr>
          <w:rFonts w:ascii="Arial" w:hAnsi="Arial" w:cs="Arial"/>
          <w:b/>
        </w:rPr>
        <w:t xml:space="preserve">     </w:t>
      </w:r>
      <w:r w:rsidRPr="00F03E69">
        <w:rPr>
          <w:rFonts w:ascii="Arial" w:hAnsi="Arial" w:cs="Arial"/>
          <w:b/>
        </w:rPr>
        <w:t>Completed By</w:t>
      </w:r>
      <w:r>
        <w:rPr>
          <w:rFonts w:ascii="Arial" w:hAnsi="Arial" w:cs="Arial"/>
        </w:rPr>
        <w:t xml:space="preserve">: </w:t>
      </w:r>
      <w:r w:rsidR="00924DCD">
        <w:rPr>
          <w:rFonts w:ascii="Arial" w:hAnsi="Arial" w:cs="Arial"/>
        </w:rPr>
        <w:t>Kerry Wright (Retail Health &amp; Safety Officer)</w:t>
      </w:r>
    </w:p>
    <w:tbl>
      <w:tblPr>
        <w:tblStyle w:val="TableGrid"/>
        <w:tblW w:w="0" w:type="auto"/>
        <w:tblLayout w:type="fixed"/>
        <w:tblLook w:val="04A0" w:firstRow="1" w:lastRow="0" w:firstColumn="1" w:lastColumn="0" w:noHBand="0" w:noVBand="1"/>
      </w:tblPr>
      <w:tblGrid>
        <w:gridCol w:w="1538"/>
        <w:gridCol w:w="1538"/>
        <w:gridCol w:w="3723"/>
        <w:gridCol w:w="426"/>
        <w:gridCol w:w="425"/>
        <w:gridCol w:w="567"/>
        <w:gridCol w:w="5670"/>
        <w:gridCol w:w="425"/>
        <w:gridCol w:w="542"/>
        <w:gridCol w:w="534"/>
      </w:tblGrid>
      <w:tr w:rsidR="008E12CF" w:rsidTr="003B2DF9">
        <w:tc>
          <w:tcPr>
            <w:tcW w:w="1538" w:type="dxa"/>
            <w:vMerge w:val="restart"/>
            <w:shd w:val="clear" w:color="auto" w:fill="D9D9D9" w:themeFill="background1" w:themeFillShade="D9"/>
          </w:tcPr>
          <w:p w:rsidR="008E12CF" w:rsidRDefault="008E12CF" w:rsidP="003B2DF9">
            <w:pPr>
              <w:jc w:val="center"/>
              <w:rPr>
                <w:rFonts w:ascii="Arial" w:hAnsi="Arial" w:cs="Arial"/>
              </w:rPr>
            </w:pPr>
            <w:r>
              <w:rPr>
                <w:rFonts w:ascii="Arial" w:hAnsi="Arial" w:cs="Arial"/>
              </w:rPr>
              <w:t>Activity</w:t>
            </w:r>
          </w:p>
        </w:tc>
        <w:tc>
          <w:tcPr>
            <w:tcW w:w="1538" w:type="dxa"/>
            <w:vMerge w:val="restart"/>
            <w:shd w:val="clear" w:color="auto" w:fill="D9D9D9" w:themeFill="background1" w:themeFillShade="D9"/>
          </w:tcPr>
          <w:p w:rsidR="008E12CF" w:rsidRDefault="008E12CF" w:rsidP="003B2DF9">
            <w:pPr>
              <w:jc w:val="center"/>
              <w:rPr>
                <w:rFonts w:ascii="Arial" w:hAnsi="Arial" w:cs="Arial"/>
              </w:rPr>
            </w:pPr>
            <w:r>
              <w:rPr>
                <w:rFonts w:ascii="Arial" w:hAnsi="Arial" w:cs="Arial"/>
              </w:rPr>
              <w:t>Person at Risk</w:t>
            </w:r>
          </w:p>
        </w:tc>
        <w:tc>
          <w:tcPr>
            <w:tcW w:w="3723" w:type="dxa"/>
            <w:vMerge w:val="restart"/>
            <w:shd w:val="clear" w:color="auto" w:fill="D9D9D9" w:themeFill="background1" w:themeFillShade="D9"/>
          </w:tcPr>
          <w:p w:rsidR="008E12CF" w:rsidRDefault="008E12CF" w:rsidP="003B2DF9">
            <w:pPr>
              <w:jc w:val="center"/>
              <w:rPr>
                <w:rFonts w:ascii="Arial" w:hAnsi="Arial" w:cs="Arial"/>
              </w:rPr>
            </w:pPr>
            <w:r>
              <w:rPr>
                <w:rFonts w:ascii="Arial" w:hAnsi="Arial" w:cs="Arial"/>
              </w:rPr>
              <w:t>Significant Hazard</w:t>
            </w:r>
          </w:p>
        </w:tc>
        <w:tc>
          <w:tcPr>
            <w:tcW w:w="1418" w:type="dxa"/>
            <w:gridSpan w:val="3"/>
            <w:shd w:val="clear" w:color="auto" w:fill="D9D9D9" w:themeFill="background1" w:themeFillShade="D9"/>
          </w:tcPr>
          <w:p w:rsidR="008E12CF" w:rsidRDefault="008E12CF" w:rsidP="003B2DF9">
            <w:pPr>
              <w:jc w:val="center"/>
              <w:rPr>
                <w:rFonts w:ascii="Arial" w:hAnsi="Arial" w:cs="Arial"/>
              </w:rPr>
            </w:pPr>
            <w:r>
              <w:rPr>
                <w:rFonts w:ascii="Arial" w:hAnsi="Arial" w:cs="Arial"/>
              </w:rPr>
              <w:t>Risk</w:t>
            </w:r>
          </w:p>
        </w:tc>
        <w:tc>
          <w:tcPr>
            <w:tcW w:w="5670" w:type="dxa"/>
            <w:vMerge w:val="restart"/>
            <w:shd w:val="clear" w:color="auto" w:fill="D9D9D9" w:themeFill="background1" w:themeFillShade="D9"/>
          </w:tcPr>
          <w:p w:rsidR="008E12CF" w:rsidRDefault="008E12CF" w:rsidP="003B2DF9">
            <w:pPr>
              <w:jc w:val="center"/>
              <w:rPr>
                <w:rFonts w:ascii="Arial" w:hAnsi="Arial" w:cs="Arial"/>
              </w:rPr>
            </w:pPr>
            <w:r>
              <w:rPr>
                <w:rFonts w:ascii="Arial" w:hAnsi="Arial" w:cs="Arial"/>
              </w:rPr>
              <w:t>Risk Control Measures</w:t>
            </w:r>
          </w:p>
        </w:tc>
        <w:tc>
          <w:tcPr>
            <w:tcW w:w="1501" w:type="dxa"/>
            <w:gridSpan w:val="3"/>
            <w:shd w:val="clear" w:color="auto" w:fill="D9D9D9" w:themeFill="background1" w:themeFillShade="D9"/>
          </w:tcPr>
          <w:p w:rsidR="008E12CF" w:rsidRDefault="008E12CF" w:rsidP="003B2DF9">
            <w:pPr>
              <w:jc w:val="center"/>
              <w:rPr>
                <w:rFonts w:ascii="Arial" w:hAnsi="Arial" w:cs="Arial"/>
              </w:rPr>
            </w:pPr>
            <w:r>
              <w:rPr>
                <w:rFonts w:ascii="Arial" w:hAnsi="Arial" w:cs="Arial"/>
              </w:rPr>
              <w:t>Residual Risk</w:t>
            </w:r>
          </w:p>
        </w:tc>
      </w:tr>
      <w:tr w:rsidR="008E12CF" w:rsidTr="003B2DF9">
        <w:tc>
          <w:tcPr>
            <w:tcW w:w="1538" w:type="dxa"/>
            <w:vMerge/>
            <w:shd w:val="clear" w:color="auto" w:fill="D9D9D9" w:themeFill="background1" w:themeFillShade="D9"/>
          </w:tcPr>
          <w:p w:rsidR="008E12CF" w:rsidRDefault="008E12CF" w:rsidP="003B2DF9">
            <w:pPr>
              <w:rPr>
                <w:rFonts w:ascii="Arial" w:hAnsi="Arial" w:cs="Arial"/>
              </w:rPr>
            </w:pPr>
          </w:p>
        </w:tc>
        <w:tc>
          <w:tcPr>
            <w:tcW w:w="1538" w:type="dxa"/>
            <w:vMerge/>
            <w:shd w:val="clear" w:color="auto" w:fill="D9D9D9" w:themeFill="background1" w:themeFillShade="D9"/>
          </w:tcPr>
          <w:p w:rsidR="008E12CF" w:rsidRDefault="008E12CF" w:rsidP="003B2DF9">
            <w:pPr>
              <w:rPr>
                <w:rFonts w:ascii="Arial" w:hAnsi="Arial" w:cs="Arial"/>
              </w:rPr>
            </w:pPr>
          </w:p>
        </w:tc>
        <w:tc>
          <w:tcPr>
            <w:tcW w:w="3723" w:type="dxa"/>
            <w:vMerge/>
            <w:shd w:val="clear" w:color="auto" w:fill="D9D9D9" w:themeFill="background1" w:themeFillShade="D9"/>
          </w:tcPr>
          <w:p w:rsidR="008E12CF" w:rsidRDefault="008E12CF" w:rsidP="003B2DF9">
            <w:pPr>
              <w:rPr>
                <w:rFonts w:ascii="Arial" w:hAnsi="Arial" w:cs="Arial"/>
              </w:rPr>
            </w:pPr>
          </w:p>
        </w:tc>
        <w:tc>
          <w:tcPr>
            <w:tcW w:w="426" w:type="dxa"/>
            <w:shd w:val="clear" w:color="auto" w:fill="D9D9D9" w:themeFill="background1" w:themeFillShade="D9"/>
          </w:tcPr>
          <w:p w:rsidR="008E12CF" w:rsidRDefault="008E12CF" w:rsidP="003B2DF9">
            <w:pPr>
              <w:jc w:val="center"/>
              <w:rPr>
                <w:rFonts w:ascii="Arial" w:hAnsi="Arial" w:cs="Arial"/>
              </w:rPr>
            </w:pPr>
            <w:r>
              <w:rPr>
                <w:rFonts w:ascii="Arial" w:hAnsi="Arial" w:cs="Arial"/>
              </w:rPr>
              <w:t>L</w:t>
            </w:r>
          </w:p>
        </w:tc>
        <w:tc>
          <w:tcPr>
            <w:tcW w:w="425" w:type="dxa"/>
            <w:shd w:val="clear" w:color="auto" w:fill="D9D9D9" w:themeFill="background1" w:themeFillShade="D9"/>
          </w:tcPr>
          <w:p w:rsidR="008E12CF" w:rsidRDefault="008E12CF" w:rsidP="003B2DF9">
            <w:pPr>
              <w:jc w:val="center"/>
              <w:rPr>
                <w:rFonts w:ascii="Arial" w:hAnsi="Arial" w:cs="Arial"/>
              </w:rPr>
            </w:pPr>
            <w:r>
              <w:rPr>
                <w:rFonts w:ascii="Arial" w:hAnsi="Arial" w:cs="Arial"/>
              </w:rPr>
              <w:t>S</w:t>
            </w:r>
          </w:p>
        </w:tc>
        <w:tc>
          <w:tcPr>
            <w:tcW w:w="567" w:type="dxa"/>
            <w:shd w:val="clear" w:color="auto" w:fill="D9D9D9" w:themeFill="background1" w:themeFillShade="D9"/>
          </w:tcPr>
          <w:p w:rsidR="008E12CF" w:rsidRDefault="008E12CF" w:rsidP="003B2DF9">
            <w:pPr>
              <w:jc w:val="center"/>
              <w:rPr>
                <w:rFonts w:ascii="Arial" w:hAnsi="Arial" w:cs="Arial"/>
              </w:rPr>
            </w:pPr>
            <w:r>
              <w:rPr>
                <w:rFonts w:ascii="Arial" w:hAnsi="Arial" w:cs="Arial"/>
              </w:rPr>
              <w:t>DR</w:t>
            </w:r>
          </w:p>
        </w:tc>
        <w:tc>
          <w:tcPr>
            <w:tcW w:w="5670" w:type="dxa"/>
            <w:vMerge/>
            <w:shd w:val="clear" w:color="auto" w:fill="D9D9D9" w:themeFill="background1" w:themeFillShade="D9"/>
          </w:tcPr>
          <w:p w:rsidR="008E12CF" w:rsidRDefault="008E12CF" w:rsidP="003B2DF9">
            <w:pPr>
              <w:rPr>
                <w:rFonts w:ascii="Arial" w:hAnsi="Arial" w:cs="Arial"/>
              </w:rPr>
            </w:pPr>
          </w:p>
        </w:tc>
        <w:tc>
          <w:tcPr>
            <w:tcW w:w="425" w:type="dxa"/>
            <w:shd w:val="clear" w:color="auto" w:fill="D9D9D9" w:themeFill="background1" w:themeFillShade="D9"/>
          </w:tcPr>
          <w:p w:rsidR="008E12CF" w:rsidRDefault="008E12CF" w:rsidP="003B2DF9">
            <w:pPr>
              <w:jc w:val="center"/>
              <w:rPr>
                <w:rFonts w:ascii="Arial" w:hAnsi="Arial" w:cs="Arial"/>
              </w:rPr>
            </w:pPr>
            <w:r>
              <w:rPr>
                <w:rFonts w:ascii="Arial" w:hAnsi="Arial" w:cs="Arial"/>
              </w:rPr>
              <w:t>L</w:t>
            </w:r>
          </w:p>
        </w:tc>
        <w:tc>
          <w:tcPr>
            <w:tcW w:w="542" w:type="dxa"/>
            <w:shd w:val="clear" w:color="auto" w:fill="D9D9D9" w:themeFill="background1" w:themeFillShade="D9"/>
          </w:tcPr>
          <w:p w:rsidR="008E12CF" w:rsidRDefault="008E12CF" w:rsidP="003B2DF9">
            <w:pPr>
              <w:jc w:val="center"/>
              <w:rPr>
                <w:rFonts w:ascii="Arial" w:hAnsi="Arial" w:cs="Arial"/>
              </w:rPr>
            </w:pPr>
            <w:r>
              <w:rPr>
                <w:rFonts w:ascii="Arial" w:hAnsi="Arial" w:cs="Arial"/>
              </w:rPr>
              <w:t>S</w:t>
            </w:r>
          </w:p>
        </w:tc>
        <w:tc>
          <w:tcPr>
            <w:tcW w:w="534" w:type="dxa"/>
            <w:shd w:val="clear" w:color="auto" w:fill="D9D9D9" w:themeFill="background1" w:themeFillShade="D9"/>
          </w:tcPr>
          <w:p w:rsidR="008E12CF" w:rsidRDefault="008E12CF" w:rsidP="003B2DF9">
            <w:pPr>
              <w:jc w:val="center"/>
              <w:rPr>
                <w:rFonts w:ascii="Arial" w:hAnsi="Arial" w:cs="Arial"/>
              </w:rPr>
            </w:pPr>
            <w:r>
              <w:rPr>
                <w:rFonts w:ascii="Arial" w:hAnsi="Arial" w:cs="Arial"/>
              </w:rPr>
              <w:t>DR</w:t>
            </w:r>
          </w:p>
        </w:tc>
      </w:tr>
      <w:tr w:rsidR="008E12CF" w:rsidTr="003B2DF9">
        <w:tc>
          <w:tcPr>
            <w:tcW w:w="1538" w:type="dxa"/>
          </w:tcPr>
          <w:p w:rsidR="008E12CF" w:rsidRDefault="008E12CF" w:rsidP="003B2DF9">
            <w:pPr>
              <w:rPr>
                <w:rFonts w:ascii="Arial" w:hAnsi="Arial" w:cs="Arial"/>
              </w:rPr>
            </w:pPr>
            <w:r>
              <w:rPr>
                <w:rFonts w:ascii="Arial" w:hAnsi="Arial" w:cs="Arial"/>
              </w:rPr>
              <w:t>Staff/ Volunteers who are classed as clinically extremely vulnerable</w:t>
            </w: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Volunteers</w:t>
            </w:r>
          </w:p>
        </w:tc>
        <w:tc>
          <w:tcPr>
            <w:tcW w:w="3723" w:type="dxa"/>
          </w:tcPr>
          <w:p w:rsidR="008E12CF" w:rsidRDefault="008E12CF" w:rsidP="008E12CF">
            <w:pPr>
              <w:pStyle w:val="ListParagraph"/>
              <w:numPr>
                <w:ilvl w:val="0"/>
                <w:numId w:val="11"/>
              </w:numPr>
              <w:rPr>
                <w:rFonts w:ascii="Arial" w:hAnsi="Arial" w:cs="Arial"/>
              </w:rPr>
            </w:pPr>
            <w:r>
              <w:rPr>
                <w:rFonts w:ascii="Arial" w:hAnsi="Arial" w:cs="Arial"/>
              </w:rPr>
              <w:t xml:space="preserve">Higher chance of contracting the virus </w:t>
            </w:r>
          </w:p>
        </w:tc>
        <w:tc>
          <w:tcPr>
            <w:tcW w:w="426" w:type="dxa"/>
          </w:tcPr>
          <w:p w:rsidR="008E12CF" w:rsidRDefault="00D12018" w:rsidP="003B2DF9">
            <w:pPr>
              <w:jc w:val="center"/>
              <w:rPr>
                <w:rFonts w:ascii="Arial" w:hAnsi="Arial" w:cs="Arial"/>
              </w:rPr>
            </w:pPr>
            <w:r>
              <w:rPr>
                <w:rFonts w:ascii="Arial" w:hAnsi="Arial" w:cs="Arial"/>
              </w:rPr>
              <w:t>5</w:t>
            </w:r>
          </w:p>
        </w:tc>
        <w:tc>
          <w:tcPr>
            <w:tcW w:w="425" w:type="dxa"/>
          </w:tcPr>
          <w:p w:rsidR="008E12CF" w:rsidRDefault="00D12018" w:rsidP="003B2DF9">
            <w:pPr>
              <w:jc w:val="center"/>
              <w:rPr>
                <w:rFonts w:ascii="Arial" w:hAnsi="Arial" w:cs="Arial"/>
              </w:rPr>
            </w:pPr>
            <w:r>
              <w:rPr>
                <w:rFonts w:ascii="Arial" w:hAnsi="Arial" w:cs="Arial"/>
              </w:rPr>
              <w:t>5</w:t>
            </w:r>
          </w:p>
        </w:tc>
        <w:tc>
          <w:tcPr>
            <w:tcW w:w="567" w:type="dxa"/>
          </w:tcPr>
          <w:p w:rsidR="008E12CF" w:rsidRDefault="00D12018" w:rsidP="003B2DF9">
            <w:pPr>
              <w:jc w:val="center"/>
              <w:rPr>
                <w:rFonts w:ascii="Arial" w:hAnsi="Arial" w:cs="Arial"/>
              </w:rPr>
            </w:pPr>
            <w:r>
              <w:rPr>
                <w:rFonts w:ascii="Arial" w:hAnsi="Arial" w:cs="Arial"/>
              </w:rPr>
              <w:t>25</w:t>
            </w:r>
          </w:p>
        </w:tc>
        <w:tc>
          <w:tcPr>
            <w:tcW w:w="5670" w:type="dxa"/>
          </w:tcPr>
          <w:p w:rsidR="008E12CF" w:rsidRDefault="008E12CF" w:rsidP="008E12CF">
            <w:pPr>
              <w:pStyle w:val="ListParagraph"/>
              <w:numPr>
                <w:ilvl w:val="0"/>
                <w:numId w:val="2"/>
              </w:numPr>
              <w:rPr>
                <w:rFonts w:ascii="Arial" w:hAnsi="Arial" w:cs="Arial"/>
              </w:rPr>
            </w:pPr>
            <w:r>
              <w:rPr>
                <w:rFonts w:ascii="Arial" w:hAnsi="Arial" w:cs="Arial"/>
              </w:rPr>
              <w:t>Staff/ volunteers advised to remain shielding away from the organisation</w:t>
            </w:r>
            <w:r w:rsidR="002E4DE9">
              <w:rPr>
                <w:rFonts w:ascii="Arial" w:hAnsi="Arial" w:cs="Arial"/>
              </w:rPr>
              <w:t xml:space="preserve"> until updated guidelines from the Government </w:t>
            </w:r>
          </w:p>
        </w:tc>
        <w:tc>
          <w:tcPr>
            <w:tcW w:w="425" w:type="dxa"/>
          </w:tcPr>
          <w:p w:rsidR="008E12CF" w:rsidRDefault="00761F0D" w:rsidP="003B2DF9">
            <w:pPr>
              <w:jc w:val="center"/>
              <w:rPr>
                <w:rFonts w:ascii="Arial" w:hAnsi="Arial" w:cs="Arial"/>
              </w:rPr>
            </w:pPr>
            <w:r>
              <w:rPr>
                <w:rFonts w:ascii="Arial" w:hAnsi="Arial" w:cs="Arial"/>
              </w:rPr>
              <w:t>1</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5</w:t>
            </w:r>
          </w:p>
        </w:tc>
      </w:tr>
      <w:tr w:rsidR="008E12CF" w:rsidTr="003B2DF9">
        <w:tc>
          <w:tcPr>
            <w:tcW w:w="1538" w:type="dxa"/>
          </w:tcPr>
          <w:p w:rsidR="008E12CF" w:rsidRDefault="008E12CF" w:rsidP="003B2DF9">
            <w:pPr>
              <w:rPr>
                <w:rFonts w:ascii="Arial" w:hAnsi="Arial" w:cs="Arial"/>
              </w:rPr>
            </w:pPr>
            <w:r>
              <w:rPr>
                <w:rFonts w:ascii="Arial" w:hAnsi="Arial" w:cs="Arial"/>
              </w:rPr>
              <w:t xml:space="preserve">Staff/ Volunteers who are classified as clinically vulnerable </w:t>
            </w: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Volunteers</w:t>
            </w:r>
          </w:p>
        </w:tc>
        <w:tc>
          <w:tcPr>
            <w:tcW w:w="3723" w:type="dxa"/>
          </w:tcPr>
          <w:p w:rsidR="008E12CF" w:rsidRDefault="008E12CF" w:rsidP="008E12CF">
            <w:pPr>
              <w:pStyle w:val="ListParagraph"/>
              <w:numPr>
                <w:ilvl w:val="0"/>
                <w:numId w:val="11"/>
              </w:numPr>
              <w:rPr>
                <w:rFonts w:ascii="Arial" w:hAnsi="Arial" w:cs="Arial"/>
              </w:rPr>
            </w:pPr>
            <w:r>
              <w:rPr>
                <w:rFonts w:ascii="Arial" w:hAnsi="Arial" w:cs="Arial"/>
              </w:rPr>
              <w:t>High chance of contracting the virus</w:t>
            </w:r>
          </w:p>
        </w:tc>
        <w:tc>
          <w:tcPr>
            <w:tcW w:w="426" w:type="dxa"/>
          </w:tcPr>
          <w:p w:rsidR="008E12CF" w:rsidRDefault="00D12018" w:rsidP="003B2DF9">
            <w:pPr>
              <w:jc w:val="center"/>
              <w:rPr>
                <w:rFonts w:ascii="Arial" w:hAnsi="Arial" w:cs="Arial"/>
              </w:rPr>
            </w:pPr>
            <w:r>
              <w:rPr>
                <w:rFonts w:ascii="Arial" w:hAnsi="Arial" w:cs="Arial"/>
              </w:rPr>
              <w:t>5</w:t>
            </w:r>
          </w:p>
        </w:tc>
        <w:tc>
          <w:tcPr>
            <w:tcW w:w="425" w:type="dxa"/>
          </w:tcPr>
          <w:p w:rsidR="008E12CF" w:rsidRDefault="00D12018" w:rsidP="003B2DF9">
            <w:pPr>
              <w:jc w:val="center"/>
              <w:rPr>
                <w:rFonts w:ascii="Arial" w:hAnsi="Arial" w:cs="Arial"/>
              </w:rPr>
            </w:pPr>
            <w:r>
              <w:rPr>
                <w:rFonts w:ascii="Arial" w:hAnsi="Arial" w:cs="Arial"/>
              </w:rPr>
              <w:t>5</w:t>
            </w:r>
          </w:p>
        </w:tc>
        <w:tc>
          <w:tcPr>
            <w:tcW w:w="567" w:type="dxa"/>
          </w:tcPr>
          <w:p w:rsidR="008E12CF" w:rsidRDefault="00D12018" w:rsidP="003B2DF9">
            <w:pPr>
              <w:jc w:val="center"/>
              <w:rPr>
                <w:rFonts w:ascii="Arial" w:hAnsi="Arial" w:cs="Arial"/>
              </w:rPr>
            </w:pPr>
            <w:r>
              <w:rPr>
                <w:rFonts w:ascii="Arial" w:hAnsi="Arial" w:cs="Arial"/>
              </w:rPr>
              <w:t>25</w:t>
            </w:r>
          </w:p>
        </w:tc>
        <w:tc>
          <w:tcPr>
            <w:tcW w:w="5670" w:type="dxa"/>
          </w:tcPr>
          <w:p w:rsidR="008E12CF" w:rsidRDefault="008E12CF" w:rsidP="008E12CF">
            <w:pPr>
              <w:pStyle w:val="ListParagraph"/>
              <w:numPr>
                <w:ilvl w:val="0"/>
                <w:numId w:val="2"/>
              </w:numPr>
              <w:rPr>
                <w:rFonts w:ascii="Arial" w:hAnsi="Arial" w:cs="Arial"/>
              </w:rPr>
            </w:pPr>
            <w:r>
              <w:rPr>
                <w:rFonts w:ascii="Arial" w:hAnsi="Arial" w:cs="Arial"/>
              </w:rPr>
              <w:t xml:space="preserve">Staff/ volunteers will </w:t>
            </w:r>
            <w:r w:rsidRPr="00562322">
              <w:rPr>
                <w:rFonts w:ascii="Arial" w:hAnsi="Arial" w:cs="Arial"/>
              </w:rPr>
              <w:t>undergo a risk assessment to identify the ‘safest way for them to return to work’ and are encouraged to discuss/identify opportunities for us to enable this to happen.</w:t>
            </w:r>
          </w:p>
        </w:tc>
        <w:tc>
          <w:tcPr>
            <w:tcW w:w="425" w:type="dxa"/>
          </w:tcPr>
          <w:p w:rsidR="008E12CF" w:rsidRDefault="00761F0D" w:rsidP="003B2DF9">
            <w:pPr>
              <w:jc w:val="center"/>
              <w:rPr>
                <w:rFonts w:ascii="Arial" w:hAnsi="Arial" w:cs="Arial"/>
              </w:rPr>
            </w:pPr>
            <w:r>
              <w:rPr>
                <w:rFonts w:ascii="Arial" w:hAnsi="Arial" w:cs="Arial"/>
              </w:rPr>
              <w:t>3</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 xml:space="preserve">Entrance/ Exit of Store  </w:t>
            </w: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Default="008E12CF" w:rsidP="003B2DF9">
            <w:pPr>
              <w:rPr>
                <w:rFonts w:ascii="Arial" w:hAnsi="Arial" w:cs="Arial"/>
              </w:rPr>
            </w:pPr>
            <w:r>
              <w:rPr>
                <w:rFonts w:ascii="Arial" w:hAnsi="Arial" w:cs="Arial"/>
              </w:rPr>
              <w:t xml:space="preserve">Staff </w:t>
            </w:r>
          </w:p>
          <w:p w:rsidR="008E12CF" w:rsidRDefault="008E12CF" w:rsidP="003B2DF9">
            <w:pPr>
              <w:rPr>
                <w:rFonts w:ascii="Arial" w:hAnsi="Arial" w:cs="Arial"/>
              </w:rPr>
            </w:pPr>
            <w:r>
              <w:rPr>
                <w:rFonts w:ascii="Arial" w:hAnsi="Arial" w:cs="Arial"/>
              </w:rPr>
              <w:t>Volunteers</w:t>
            </w:r>
          </w:p>
          <w:p w:rsidR="008E12CF" w:rsidRDefault="008E12CF" w:rsidP="003B2DF9">
            <w:pPr>
              <w:rPr>
                <w:rFonts w:ascii="Arial" w:hAnsi="Arial" w:cs="Arial"/>
              </w:rPr>
            </w:pPr>
            <w:r>
              <w:rPr>
                <w:rFonts w:ascii="Arial" w:hAnsi="Arial" w:cs="Arial"/>
              </w:rPr>
              <w:t xml:space="preserve">Customers </w:t>
            </w:r>
          </w:p>
          <w:p w:rsidR="008E12CF" w:rsidRDefault="008E12CF" w:rsidP="003B2DF9">
            <w:pPr>
              <w:rPr>
                <w:rFonts w:ascii="Arial" w:hAnsi="Arial" w:cs="Arial"/>
              </w:rPr>
            </w:pPr>
          </w:p>
        </w:tc>
        <w:tc>
          <w:tcPr>
            <w:tcW w:w="3723" w:type="dxa"/>
          </w:tcPr>
          <w:p w:rsidR="008E12CF" w:rsidRDefault="008E12CF" w:rsidP="008E12CF">
            <w:pPr>
              <w:pStyle w:val="ListParagraph"/>
              <w:numPr>
                <w:ilvl w:val="0"/>
                <w:numId w:val="11"/>
              </w:numPr>
              <w:rPr>
                <w:rFonts w:ascii="Arial" w:hAnsi="Arial" w:cs="Arial"/>
              </w:rPr>
            </w:pPr>
            <w:r>
              <w:rPr>
                <w:rFonts w:ascii="Arial" w:hAnsi="Arial" w:cs="Arial"/>
              </w:rPr>
              <w:t>People entering all together</w:t>
            </w:r>
          </w:p>
          <w:p w:rsidR="008E12CF" w:rsidRPr="00D428A1" w:rsidRDefault="008E12CF" w:rsidP="008E12CF">
            <w:pPr>
              <w:pStyle w:val="ListParagraph"/>
              <w:numPr>
                <w:ilvl w:val="0"/>
                <w:numId w:val="11"/>
              </w:numPr>
              <w:rPr>
                <w:rFonts w:ascii="Arial" w:hAnsi="Arial" w:cs="Arial"/>
              </w:rPr>
            </w:pPr>
            <w:r>
              <w:rPr>
                <w:rFonts w:ascii="Arial" w:hAnsi="Arial" w:cs="Arial"/>
              </w:rPr>
              <w:t xml:space="preserve">People not respecting the social distancing guidelines </w:t>
            </w:r>
          </w:p>
        </w:tc>
        <w:tc>
          <w:tcPr>
            <w:tcW w:w="426" w:type="dxa"/>
          </w:tcPr>
          <w:p w:rsidR="008E12CF" w:rsidRDefault="00761F0D" w:rsidP="003B2DF9">
            <w:pPr>
              <w:jc w:val="center"/>
              <w:rPr>
                <w:rFonts w:ascii="Arial" w:hAnsi="Arial" w:cs="Arial"/>
              </w:rPr>
            </w:pPr>
            <w:r>
              <w:rPr>
                <w:rFonts w:ascii="Arial" w:hAnsi="Arial" w:cs="Arial"/>
              </w:rPr>
              <w:t>3</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15</w:t>
            </w:r>
          </w:p>
        </w:tc>
        <w:tc>
          <w:tcPr>
            <w:tcW w:w="5670" w:type="dxa"/>
          </w:tcPr>
          <w:p w:rsidR="008E12CF" w:rsidRDefault="008E12CF" w:rsidP="008E12CF">
            <w:pPr>
              <w:pStyle w:val="ListParagraph"/>
              <w:numPr>
                <w:ilvl w:val="0"/>
                <w:numId w:val="2"/>
              </w:numPr>
              <w:rPr>
                <w:rFonts w:ascii="Arial" w:hAnsi="Arial" w:cs="Arial"/>
              </w:rPr>
            </w:pPr>
            <w:r>
              <w:rPr>
                <w:rFonts w:ascii="Arial" w:hAnsi="Arial" w:cs="Arial"/>
              </w:rPr>
              <w:t>One way in and one way out (this may need adapting for each individual shop)</w:t>
            </w:r>
          </w:p>
          <w:p w:rsidR="008E12CF" w:rsidRDefault="008E12CF" w:rsidP="008E12CF">
            <w:pPr>
              <w:pStyle w:val="ListParagraph"/>
              <w:numPr>
                <w:ilvl w:val="0"/>
                <w:numId w:val="2"/>
              </w:numPr>
              <w:rPr>
                <w:rFonts w:ascii="Arial" w:hAnsi="Arial" w:cs="Arial"/>
              </w:rPr>
            </w:pPr>
            <w:r>
              <w:rPr>
                <w:rFonts w:ascii="Arial" w:hAnsi="Arial" w:cs="Arial"/>
              </w:rPr>
              <w:t xml:space="preserve">Staff member to be on entrance to control flow of customers - staff here will be expected to wear face covering and/ or visors, also high viz vest  </w:t>
            </w:r>
          </w:p>
          <w:p w:rsidR="008E12CF" w:rsidRPr="0037717B" w:rsidRDefault="008E12CF" w:rsidP="008E12CF">
            <w:pPr>
              <w:pStyle w:val="ListParagraph"/>
              <w:numPr>
                <w:ilvl w:val="0"/>
                <w:numId w:val="2"/>
              </w:numPr>
              <w:rPr>
                <w:rFonts w:ascii="Arial" w:hAnsi="Arial" w:cs="Arial"/>
              </w:rPr>
            </w:pPr>
            <w:r>
              <w:rPr>
                <w:rFonts w:ascii="Arial" w:hAnsi="Arial" w:cs="Arial"/>
              </w:rPr>
              <w:t xml:space="preserve">Customers to sanitise hands before entering </w:t>
            </w:r>
          </w:p>
        </w:tc>
        <w:tc>
          <w:tcPr>
            <w:tcW w:w="425" w:type="dxa"/>
          </w:tcPr>
          <w:p w:rsidR="008E12CF" w:rsidRDefault="00761F0D" w:rsidP="003B2DF9">
            <w:pPr>
              <w:jc w:val="center"/>
              <w:rPr>
                <w:rFonts w:ascii="Arial" w:hAnsi="Arial" w:cs="Arial"/>
              </w:rPr>
            </w:pPr>
            <w:r>
              <w:rPr>
                <w:rFonts w:ascii="Arial" w:hAnsi="Arial" w:cs="Arial"/>
              </w:rPr>
              <w:t>2</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10</w:t>
            </w:r>
          </w:p>
        </w:tc>
      </w:tr>
      <w:tr w:rsidR="008E12CF" w:rsidTr="003B2DF9">
        <w:tc>
          <w:tcPr>
            <w:tcW w:w="1538" w:type="dxa"/>
          </w:tcPr>
          <w:p w:rsidR="008E12CF" w:rsidRDefault="008E12CF" w:rsidP="003B2DF9">
            <w:pPr>
              <w:rPr>
                <w:rFonts w:ascii="Arial" w:hAnsi="Arial" w:cs="Arial"/>
              </w:rPr>
            </w:pPr>
            <w:r>
              <w:rPr>
                <w:rFonts w:ascii="Arial" w:hAnsi="Arial" w:cs="Arial"/>
              </w:rPr>
              <w:t xml:space="preserve">Store floor Area/ Office/ Kitchen </w:t>
            </w: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Default="008E12CF" w:rsidP="003B2DF9">
            <w:pPr>
              <w:rPr>
                <w:rFonts w:ascii="Arial" w:hAnsi="Arial" w:cs="Arial"/>
              </w:rPr>
            </w:pPr>
            <w:r>
              <w:rPr>
                <w:rFonts w:ascii="Arial" w:hAnsi="Arial" w:cs="Arial"/>
              </w:rPr>
              <w:t xml:space="preserve">Staff </w:t>
            </w:r>
          </w:p>
          <w:p w:rsidR="008E12CF" w:rsidRDefault="008E12CF" w:rsidP="003B2DF9">
            <w:pPr>
              <w:rPr>
                <w:rFonts w:ascii="Arial" w:hAnsi="Arial" w:cs="Arial"/>
              </w:rPr>
            </w:pPr>
            <w:r>
              <w:rPr>
                <w:rFonts w:ascii="Arial" w:hAnsi="Arial" w:cs="Arial"/>
              </w:rPr>
              <w:t>Volunteers</w:t>
            </w:r>
          </w:p>
          <w:p w:rsidR="008E12CF" w:rsidRDefault="008E12CF" w:rsidP="003B2DF9">
            <w:pPr>
              <w:rPr>
                <w:rFonts w:ascii="Arial" w:hAnsi="Arial" w:cs="Arial"/>
              </w:rPr>
            </w:pPr>
            <w:r>
              <w:rPr>
                <w:rFonts w:ascii="Arial" w:hAnsi="Arial" w:cs="Arial"/>
              </w:rPr>
              <w:t xml:space="preserve">Customers </w:t>
            </w:r>
          </w:p>
          <w:p w:rsidR="008E12CF" w:rsidRDefault="008E12CF" w:rsidP="003B2DF9">
            <w:pPr>
              <w:rPr>
                <w:rFonts w:ascii="Arial" w:hAnsi="Arial" w:cs="Arial"/>
              </w:rPr>
            </w:pPr>
          </w:p>
        </w:tc>
        <w:tc>
          <w:tcPr>
            <w:tcW w:w="3723" w:type="dxa"/>
          </w:tcPr>
          <w:p w:rsidR="008E12CF" w:rsidRDefault="008E12CF" w:rsidP="008E12CF">
            <w:pPr>
              <w:pStyle w:val="ListParagraph"/>
              <w:numPr>
                <w:ilvl w:val="0"/>
                <w:numId w:val="12"/>
              </w:numPr>
              <w:rPr>
                <w:rFonts w:ascii="Arial" w:hAnsi="Arial" w:cs="Arial"/>
              </w:rPr>
            </w:pPr>
            <w:r>
              <w:rPr>
                <w:rFonts w:ascii="Arial" w:hAnsi="Arial" w:cs="Arial"/>
              </w:rPr>
              <w:t xml:space="preserve">Overcrowding on store floor </w:t>
            </w:r>
          </w:p>
          <w:p w:rsidR="008E12CF" w:rsidRPr="007B0079" w:rsidRDefault="008E12CF" w:rsidP="008E12CF">
            <w:pPr>
              <w:pStyle w:val="ListParagraph"/>
              <w:numPr>
                <w:ilvl w:val="0"/>
                <w:numId w:val="12"/>
              </w:numPr>
              <w:rPr>
                <w:rFonts w:ascii="Arial" w:hAnsi="Arial" w:cs="Arial"/>
              </w:rPr>
            </w:pPr>
            <w:r>
              <w:rPr>
                <w:rFonts w:ascii="Arial" w:hAnsi="Arial" w:cs="Arial"/>
              </w:rPr>
              <w:t xml:space="preserve">Risk of virus transmission through coughing and touching of products/ cash </w:t>
            </w:r>
          </w:p>
        </w:tc>
        <w:tc>
          <w:tcPr>
            <w:tcW w:w="426" w:type="dxa"/>
          </w:tcPr>
          <w:p w:rsidR="008E12CF" w:rsidRDefault="00761F0D" w:rsidP="003B2DF9">
            <w:pPr>
              <w:jc w:val="center"/>
              <w:rPr>
                <w:rFonts w:ascii="Arial" w:hAnsi="Arial" w:cs="Arial"/>
              </w:rPr>
            </w:pPr>
            <w:r>
              <w:rPr>
                <w:rFonts w:ascii="Arial" w:hAnsi="Arial" w:cs="Arial"/>
              </w:rPr>
              <w:t>4</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20</w:t>
            </w:r>
          </w:p>
        </w:tc>
        <w:tc>
          <w:tcPr>
            <w:tcW w:w="5670" w:type="dxa"/>
          </w:tcPr>
          <w:p w:rsidR="008E12CF" w:rsidRDefault="008E12CF" w:rsidP="008E12CF">
            <w:pPr>
              <w:pStyle w:val="ListParagraph"/>
              <w:numPr>
                <w:ilvl w:val="0"/>
                <w:numId w:val="3"/>
              </w:numPr>
              <w:rPr>
                <w:rFonts w:ascii="Arial" w:hAnsi="Arial" w:cs="Arial"/>
              </w:rPr>
            </w:pPr>
            <w:r>
              <w:rPr>
                <w:rFonts w:ascii="Arial" w:hAnsi="Arial" w:cs="Arial"/>
              </w:rPr>
              <w:t xml:space="preserve">Follow number restrictions for each store </w:t>
            </w:r>
          </w:p>
          <w:p w:rsidR="008E12CF" w:rsidRDefault="008E12CF" w:rsidP="008E12CF">
            <w:pPr>
              <w:pStyle w:val="ListParagraph"/>
              <w:numPr>
                <w:ilvl w:val="0"/>
                <w:numId w:val="3"/>
              </w:numPr>
              <w:rPr>
                <w:rFonts w:ascii="Arial" w:hAnsi="Arial" w:cs="Arial"/>
              </w:rPr>
            </w:pPr>
            <w:r>
              <w:rPr>
                <w:rFonts w:ascii="Arial" w:hAnsi="Arial" w:cs="Arial"/>
              </w:rPr>
              <w:t xml:space="preserve">Follow walkway directions </w:t>
            </w:r>
          </w:p>
          <w:p w:rsidR="008E12CF" w:rsidRDefault="008E12CF" w:rsidP="008E12CF">
            <w:pPr>
              <w:pStyle w:val="ListParagraph"/>
              <w:numPr>
                <w:ilvl w:val="0"/>
                <w:numId w:val="3"/>
              </w:numPr>
              <w:rPr>
                <w:rFonts w:ascii="Arial" w:hAnsi="Arial" w:cs="Arial"/>
              </w:rPr>
            </w:pPr>
            <w:r>
              <w:rPr>
                <w:rFonts w:ascii="Arial" w:hAnsi="Arial" w:cs="Arial"/>
              </w:rPr>
              <w:t>Staff to ensure social distancing being maintained</w:t>
            </w:r>
          </w:p>
          <w:p w:rsidR="008E12CF" w:rsidRDefault="008E12CF" w:rsidP="008E12CF">
            <w:pPr>
              <w:pStyle w:val="ListParagraph"/>
              <w:numPr>
                <w:ilvl w:val="0"/>
                <w:numId w:val="3"/>
              </w:numPr>
              <w:rPr>
                <w:rFonts w:ascii="Arial" w:hAnsi="Arial" w:cs="Arial"/>
              </w:rPr>
            </w:pPr>
            <w:r>
              <w:rPr>
                <w:rFonts w:ascii="Arial" w:hAnsi="Arial" w:cs="Arial"/>
              </w:rPr>
              <w:t>Stop entrance if needs be to give time for store to become safe again</w:t>
            </w:r>
          </w:p>
          <w:p w:rsidR="008E12CF" w:rsidRDefault="008E12CF" w:rsidP="008E12CF">
            <w:pPr>
              <w:pStyle w:val="ListParagraph"/>
              <w:numPr>
                <w:ilvl w:val="0"/>
                <w:numId w:val="3"/>
              </w:numPr>
              <w:rPr>
                <w:rFonts w:ascii="Arial" w:hAnsi="Arial" w:cs="Arial"/>
              </w:rPr>
            </w:pPr>
            <w:r>
              <w:rPr>
                <w:rFonts w:ascii="Arial" w:hAnsi="Arial" w:cs="Arial"/>
              </w:rPr>
              <w:t>Staff and volunteers to be encouraged to wear a face covering and/ or visor</w:t>
            </w:r>
          </w:p>
          <w:p w:rsidR="008E12CF" w:rsidRDefault="008E12CF" w:rsidP="008E12CF">
            <w:pPr>
              <w:pStyle w:val="ListParagraph"/>
              <w:numPr>
                <w:ilvl w:val="0"/>
                <w:numId w:val="3"/>
              </w:numPr>
              <w:rPr>
                <w:rFonts w:ascii="Arial" w:hAnsi="Arial" w:cs="Arial"/>
              </w:rPr>
            </w:pPr>
            <w:r>
              <w:rPr>
                <w:rFonts w:ascii="Arial" w:hAnsi="Arial" w:cs="Arial"/>
              </w:rPr>
              <w:t>Staff must wear disposable gloves when on the till and clean when moving from here</w:t>
            </w:r>
          </w:p>
          <w:p w:rsidR="008E12CF" w:rsidRDefault="008E12CF" w:rsidP="008E12CF">
            <w:pPr>
              <w:pStyle w:val="ListParagraph"/>
              <w:numPr>
                <w:ilvl w:val="0"/>
                <w:numId w:val="3"/>
              </w:numPr>
              <w:rPr>
                <w:rFonts w:ascii="Arial" w:hAnsi="Arial" w:cs="Arial"/>
              </w:rPr>
            </w:pPr>
            <w:r>
              <w:rPr>
                <w:rFonts w:ascii="Arial" w:hAnsi="Arial" w:cs="Arial"/>
              </w:rPr>
              <w:lastRenderedPageBreak/>
              <w:t>Staff must wear disposable gloves when cashing up</w:t>
            </w:r>
          </w:p>
          <w:p w:rsidR="008E12CF" w:rsidRPr="0037717B" w:rsidRDefault="008E12CF" w:rsidP="008E12CF">
            <w:pPr>
              <w:pStyle w:val="ListParagraph"/>
              <w:numPr>
                <w:ilvl w:val="0"/>
                <w:numId w:val="3"/>
              </w:numPr>
              <w:rPr>
                <w:rFonts w:ascii="Arial" w:hAnsi="Arial" w:cs="Arial"/>
              </w:rPr>
            </w:pPr>
            <w:r>
              <w:rPr>
                <w:rFonts w:ascii="Arial" w:hAnsi="Arial" w:cs="Arial"/>
              </w:rPr>
              <w:t>Internal office and kitchen doors to be wedged open</w:t>
            </w:r>
            <w:r w:rsidR="0042715B">
              <w:rPr>
                <w:rFonts w:ascii="Arial" w:hAnsi="Arial" w:cs="Arial"/>
              </w:rPr>
              <w:t>- where safe to do so</w:t>
            </w:r>
            <w:r>
              <w:rPr>
                <w:rFonts w:ascii="Arial" w:hAnsi="Arial" w:cs="Arial"/>
              </w:rPr>
              <w:t xml:space="preserve"> </w:t>
            </w:r>
          </w:p>
        </w:tc>
        <w:tc>
          <w:tcPr>
            <w:tcW w:w="425" w:type="dxa"/>
          </w:tcPr>
          <w:p w:rsidR="008E12CF" w:rsidRDefault="00761F0D" w:rsidP="003B2DF9">
            <w:pPr>
              <w:jc w:val="center"/>
              <w:rPr>
                <w:rFonts w:ascii="Arial" w:hAnsi="Arial" w:cs="Arial"/>
              </w:rPr>
            </w:pPr>
            <w:r>
              <w:rPr>
                <w:rFonts w:ascii="Arial" w:hAnsi="Arial" w:cs="Arial"/>
              </w:rPr>
              <w:lastRenderedPageBreak/>
              <w:t>3</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 xml:space="preserve">Browsing/ Buying of  Furniture </w:t>
            </w: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Pr="00ED5104" w:rsidRDefault="008E12CF" w:rsidP="003B2DF9">
            <w:pPr>
              <w:rPr>
                <w:rFonts w:ascii="Arial" w:hAnsi="Arial" w:cs="Arial"/>
              </w:rPr>
            </w:pPr>
            <w:r w:rsidRPr="00ED5104">
              <w:rPr>
                <w:rFonts w:ascii="Arial" w:hAnsi="Arial" w:cs="Arial"/>
              </w:rPr>
              <w:t xml:space="preserve">Staff </w:t>
            </w:r>
          </w:p>
          <w:p w:rsidR="008E12CF" w:rsidRPr="00ED5104" w:rsidRDefault="008E12CF" w:rsidP="003B2DF9">
            <w:pPr>
              <w:rPr>
                <w:rFonts w:ascii="Arial" w:hAnsi="Arial" w:cs="Arial"/>
              </w:rPr>
            </w:pPr>
            <w:r w:rsidRPr="00ED5104">
              <w:rPr>
                <w:rFonts w:ascii="Arial" w:hAnsi="Arial" w:cs="Arial"/>
              </w:rPr>
              <w:t>Volunteers</w:t>
            </w:r>
          </w:p>
          <w:p w:rsidR="008E12CF" w:rsidRPr="00ED5104" w:rsidRDefault="008E12CF" w:rsidP="003B2DF9">
            <w:pPr>
              <w:rPr>
                <w:rFonts w:ascii="Arial" w:hAnsi="Arial" w:cs="Arial"/>
              </w:rPr>
            </w:pPr>
            <w:r w:rsidRPr="00ED5104">
              <w:rPr>
                <w:rFonts w:ascii="Arial" w:hAnsi="Arial" w:cs="Arial"/>
              </w:rPr>
              <w:t xml:space="preserve">Customers </w:t>
            </w:r>
          </w:p>
          <w:p w:rsidR="008E12CF" w:rsidRDefault="008E12CF" w:rsidP="003B2DF9">
            <w:pPr>
              <w:rPr>
                <w:rFonts w:ascii="Arial" w:hAnsi="Arial" w:cs="Arial"/>
              </w:rPr>
            </w:pPr>
          </w:p>
        </w:tc>
        <w:tc>
          <w:tcPr>
            <w:tcW w:w="3723" w:type="dxa"/>
          </w:tcPr>
          <w:p w:rsidR="008E12CF" w:rsidRPr="009A2237" w:rsidRDefault="008E12CF" w:rsidP="008E12CF">
            <w:pPr>
              <w:pStyle w:val="ListParagraph"/>
              <w:numPr>
                <w:ilvl w:val="0"/>
                <w:numId w:val="13"/>
              </w:numPr>
              <w:rPr>
                <w:rFonts w:ascii="Arial" w:hAnsi="Arial" w:cs="Arial"/>
              </w:rPr>
            </w:pPr>
            <w:r w:rsidRPr="009A2237">
              <w:rPr>
                <w:rFonts w:ascii="Arial" w:hAnsi="Arial" w:cs="Arial"/>
              </w:rPr>
              <w:t xml:space="preserve">Different customers/ staff/ volunteers touching the furniture passing on virus  </w:t>
            </w:r>
          </w:p>
        </w:tc>
        <w:tc>
          <w:tcPr>
            <w:tcW w:w="426" w:type="dxa"/>
          </w:tcPr>
          <w:p w:rsidR="008E12CF" w:rsidRDefault="00761F0D" w:rsidP="003B2DF9">
            <w:pPr>
              <w:jc w:val="center"/>
              <w:rPr>
                <w:rFonts w:ascii="Arial" w:hAnsi="Arial" w:cs="Arial"/>
              </w:rPr>
            </w:pPr>
            <w:r>
              <w:rPr>
                <w:rFonts w:ascii="Arial" w:hAnsi="Arial" w:cs="Arial"/>
              </w:rPr>
              <w:t>3</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15</w:t>
            </w:r>
          </w:p>
        </w:tc>
        <w:tc>
          <w:tcPr>
            <w:tcW w:w="5670" w:type="dxa"/>
          </w:tcPr>
          <w:p w:rsidR="008E12CF" w:rsidRDefault="008E12CF" w:rsidP="008E12CF">
            <w:pPr>
              <w:pStyle w:val="ListParagraph"/>
              <w:numPr>
                <w:ilvl w:val="0"/>
                <w:numId w:val="1"/>
              </w:numPr>
              <w:rPr>
                <w:rFonts w:ascii="Arial" w:hAnsi="Arial" w:cs="Arial"/>
              </w:rPr>
            </w:pPr>
            <w:r>
              <w:rPr>
                <w:rFonts w:ascii="Arial" w:hAnsi="Arial" w:cs="Arial"/>
              </w:rPr>
              <w:t xml:space="preserve">Please do not touch/ sit signs on furniture </w:t>
            </w:r>
          </w:p>
          <w:p w:rsidR="008E12CF" w:rsidRDefault="008E12CF" w:rsidP="008E12CF">
            <w:pPr>
              <w:pStyle w:val="ListParagraph"/>
              <w:numPr>
                <w:ilvl w:val="0"/>
                <w:numId w:val="1"/>
              </w:numPr>
              <w:rPr>
                <w:rFonts w:ascii="Arial" w:hAnsi="Arial" w:cs="Arial"/>
              </w:rPr>
            </w:pPr>
            <w:r>
              <w:rPr>
                <w:rFonts w:ascii="Arial" w:hAnsi="Arial" w:cs="Arial"/>
              </w:rPr>
              <w:t xml:space="preserve">When furniture is being taken to customer’s car staff are to lift only, they must not lift with the customer. If the customer wishes to carry it themselves staff must not offer to help. </w:t>
            </w:r>
          </w:p>
          <w:p w:rsidR="008E12CF" w:rsidRPr="00ED5104" w:rsidRDefault="008E12CF" w:rsidP="008E12CF">
            <w:pPr>
              <w:pStyle w:val="ListParagraph"/>
              <w:numPr>
                <w:ilvl w:val="0"/>
                <w:numId w:val="1"/>
              </w:numPr>
              <w:rPr>
                <w:rFonts w:ascii="Arial" w:hAnsi="Arial" w:cs="Arial"/>
              </w:rPr>
            </w:pPr>
            <w:r w:rsidRPr="00ED5104">
              <w:rPr>
                <w:rFonts w:ascii="Arial" w:hAnsi="Arial" w:cs="Arial"/>
              </w:rPr>
              <w:t xml:space="preserve">Do not touch anything when you return to the store and wash hands immediately </w:t>
            </w:r>
          </w:p>
        </w:tc>
        <w:tc>
          <w:tcPr>
            <w:tcW w:w="425" w:type="dxa"/>
          </w:tcPr>
          <w:p w:rsidR="008E12CF" w:rsidRDefault="00761F0D" w:rsidP="003B2DF9">
            <w:pPr>
              <w:jc w:val="center"/>
              <w:rPr>
                <w:rFonts w:ascii="Arial" w:hAnsi="Arial" w:cs="Arial"/>
              </w:rPr>
            </w:pPr>
            <w:r>
              <w:rPr>
                <w:rFonts w:ascii="Arial" w:hAnsi="Arial" w:cs="Arial"/>
              </w:rPr>
              <w:t>2</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10</w:t>
            </w:r>
          </w:p>
        </w:tc>
      </w:tr>
      <w:tr w:rsidR="008E12CF" w:rsidTr="003B2DF9">
        <w:tc>
          <w:tcPr>
            <w:tcW w:w="1538" w:type="dxa"/>
          </w:tcPr>
          <w:p w:rsidR="008E12CF" w:rsidRDefault="008E12CF" w:rsidP="003B2DF9">
            <w:pPr>
              <w:rPr>
                <w:rFonts w:ascii="Arial" w:hAnsi="Arial" w:cs="Arial"/>
              </w:rPr>
            </w:pPr>
            <w:r>
              <w:rPr>
                <w:rFonts w:ascii="Arial" w:hAnsi="Arial" w:cs="Arial"/>
              </w:rPr>
              <w:t>Cleaning</w:t>
            </w: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Volunteers</w:t>
            </w:r>
          </w:p>
        </w:tc>
        <w:tc>
          <w:tcPr>
            <w:tcW w:w="3723" w:type="dxa"/>
          </w:tcPr>
          <w:p w:rsidR="008E12CF" w:rsidRPr="00F63844" w:rsidRDefault="008E12CF" w:rsidP="008E12CF">
            <w:pPr>
              <w:pStyle w:val="ListParagraph"/>
              <w:numPr>
                <w:ilvl w:val="0"/>
                <w:numId w:val="21"/>
              </w:numPr>
              <w:rPr>
                <w:rFonts w:ascii="Arial" w:hAnsi="Arial" w:cs="Arial"/>
              </w:rPr>
            </w:pPr>
            <w:r>
              <w:rPr>
                <w:rFonts w:ascii="Arial" w:hAnsi="Arial" w:cs="Arial"/>
              </w:rPr>
              <w:t>Transmission of the virus if cleaning is not properly undertaken</w:t>
            </w:r>
          </w:p>
        </w:tc>
        <w:tc>
          <w:tcPr>
            <w:tcW w:w="426" w:type="dxa"/>
          </w:tcPr>
          <w:p w:rsidR="008E12CF" w:rsidRDefault="00761F0D" w:rsidP="003B2DF9">
            <w:pPr>
              <w:jc w:val="center"/>
              <w:rPr>
                <w:rFonts w:ascii="Arial" w:hAnsi="Arial" w:cs="Arial"/>
              </w:rPr>
            </w:pPr>
            <w:r>
              <w:rPr>
                <w:rFonts w:ascii="Arial" w:hAnsi="Arial" w:cs="Arial"/>
              </w:rPr>
              <w:t>4</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20</w:t>
            </w:r>
          </w:p>
        </w:tc>
        <w:tc>
          <w:tcPr>
            <w:tcW w:w="5670" w:type="dxa"/>
          </w:tcPr>
          <w:p w:rsidR="008E12CF" w:rsidRDefault="008E12CF" w:rsidP="008E12CF">
            <w:pPr>
              <w:pStyle w:val="ListParagraph"/>
              <w:numPr>
                <w:ilvl w:val="0"/>
                <w:numId w:val="21"/>
              </w:numPr>
              <w:rPr>
                <w:rFonts w:ascii="Arial" w:hAnsi="Arial" w:cs="Arial"/>
              </w:rPr>
            </w:pPr>
            <w:r>
              <w:rPr>
                <w:rFonts w:ascii="Arial" w:hAnsi="Arial" w:cs="Arial"/>
              </w:rPr>
              <w:t xml:space="preserve">Staff to be trained on cleaning to prevent infection </w:t>
            </w:r>
          </w:p>
          <w:p w:rsidR="008E12CF" w:rsidRDefault="008E12CF" w:rsidP="008E12CF">
            <w:pPr>
              <w:pStyle w:val="ListParagraph"/>
              <w:numPr>
                <w:ilvl w:val="0"/>
                <w:numId w:val="21"/>
              </w:numPr>
              <w:rPr>
                <w:rFonts w:ascii="Arial" w:hAnsi="Arial" w:cs="Arial"/>
              </w:rPr>
            </w:pPr>
            <w:r>
              <w:rPr>
                <w:rFonts w:ascii="Arial" w:hAnsi="Arial" w:cs="Arial"/>
              </w:rPr>
              <w:t>Staff and volunteers to follow a check sheet of what and when cleaning needs to occur- see attached sheet. This will be returned to the Health &amp; Safety Officer to keep a record of cleaning being undertaken</w:t>
            </w:r>
          </w:p>
          <w:p w:rsidR="008E12CF" w:rsidRPr="00F63844" w:rsidRDefault="008E12CF" w:rsidP="008E12CF">
            <w:pPr>
              <w:pStyle w:val="ListParagraph"/>
              <w:numPr>
                <w:ilvl w:val="0"/>
                <w:numId w:val="21"/>
              </w:numPr>
              <w:rPr>
                <w:rFonts w:ascii="Arial" w:hAnsi="Arial" w:cs="Arial"/>
              </w:rPr>
            </w:pPr>
            <w:r>
              <w:rPr>
                <w:rFonts w:ascii="Arial" w:hAnsi="Arial" w:cs="Arial"/>
              </w:rPr>
              <w:t>High risk areas (phones, tills, Gift Aid tablet, handles, toilet handles, kitchen area) to be cleaned after ever use</w:t>
            </w:r>
          </w:p>
        </w:tc>
        <w:tc>
          <w:tcPr>
            <w:tcW w:w="425" w:type="dxa"/>
          </w:tcPr>
          <w:p w:rsidR="008E12CF" w:rsidRDefault="00761F0D" w:rsidP="003B2DF9">
            <w:pPr>
              <w:jc w:val="center"/>
              <w:rPr>
                <w:rFonts w:ascii="Arial" w:hAnsi="Arial" w:cs="Arial"/>
              </w:rPr>
            </w:pPr>
            <w:r>
              <w:rPr>
                <w:rFonts w:ascii="Arial" w:hAnsi="Arial" w:cs="Arial"/>
              </w:rPr>
              <w:t>3</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 xml:space="preserve">Replenishing stock on store floor    </w:t>
            </w: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 xml:space="preserve">Volunteers </w:t>
            </w:r>
          </w:p>
        </w:tc>
        <w:tc>
          <w:tcPr>
            <w:tcW w:w="3723" w:type="dxa"/>
          </w:tcPr>
          <w:p w:rsidR="008E12CF" w:rsidRDefault="008E12CF" w:rsidP="008E12CF">
            <w:pPr>
              <w:pStyle w:val="ListParagraph"/>
              <w:numPr>
                <w:ilvl w:val="0"/>
                <w:numId w:val="14"/>
              </w:numPr>
              <w:rPr>
                <w:rFonts w:ascii="Arial" w:hAnsi="Arial" w:cs="Arial"/>
              </w:rPr>
            </w:pPr>
            <w:r>
              <w:rPr>
                <w:rFonts w:ascii="Arial" w:hAnsi="Arial" w:cs="Arial"/>
              </w:rPr>
              <w:t xml:space="preserve">Social distancing rules not being followed as staff will be moving furniture meaning walk ways will be blocked </w:t>
            </w:r>
          </w:p>
        </w:tc>
        <w:tc>
          <w:tcPr>
            <w:tcW w:w="426" w:type="dxa"/>
          </w:tcPr>
          <w:p w:rsidR="008E12CF" w:rsidRDefault="00761F0D" w:rsidP="003B2DF9">
            <w:pPr>
              <w:jc w:val="center"/>
              <w:rPr>
                <w:rFonts w:ascii="Arial" w:hAnsi="Arial" w:cs="Arial"/>
              </w:rPr>
            </w:pPr>
            <w:r>
              <w:rPr>
                <w:rFonts w:ascii="Arial" w:hAnsi="Arial" w:cs="Arial"/>
              </w:rPr>
              <w:t>3</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15</w:t>
            </w:r>
          </w:p>
        </w:tc>
        <w:tc>
          <w:tcPr>
            <w:tcW w:w="5670" w:type="dxa"/>
          </w:tcPr>
          <w:p w:rsidR="008E12CF" w:rsidRDefault="008E12CF" w:rsidP="008E12CF">
            <w:pPr>
              <w:pStyle w:val="ListParagraph"/>
              <w:numPr>
                <w:ilvl w:val="0"/>
                <w:numId w:val="4"/>
              </w:numPr>
              <w:rPr>
                <w:rFonts w:ascii="Arial" w:hAnsi="Arial" w:cs="Arial"/>
              </w:rPr>
            </w:pPr>
            <w:r>
              <w:rPr>
                <w:rFonts w:ascii="Arial" w:hAnsi="Arial" w:cs="Arial"/>
              </w:rPr>
              <w:t xml:space="preserve">Replenishing stock will happen at the beginning of the day only </w:t>
            </w:r>
          </w:p>
          <w:p w:rsidR="008E12CF" w:rsidRDefault="008E12CF" w:rsidP="003B2DF9">
            <w:pPr>
              <w:pStyle w:val="ListParagraph"/>
              <w:ind w:left="360"/>
              <w:rPr>
                <w:rFonts w:ascii="Arial" w:hAnsi="Arial" w:cs="Arial"/>
              </w:rPr>
            </w:pPr>
          </w:p>
        </w:tc>
        <w:tc>
          <w:tcPr>
            <w:tcW w:w="425" w:type="dxa"/>
          </w:tcPr>
          <w:p w:rsidR="008E12CF" w:rsidRDefault="00761F0D" w:rsidP="003B2DF9">
            <w:pPr>
              <w:jc w:val="center"/>
              <w:rPr>
                <w:rFonts w:ascii="Arial" w:hAnsi="Arial" w:cs="Arial"/>
              </w:rPr>
            </w:pPr>
            <w:r>
              <w:rPr>
                <w:rFonts w:ascii="Arial" w:hAnsi="Arial" w:cs="Arial"/>
              </w:rPr>
              <w:t>2</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10</w:t>
            </w:r>
          </w:p>
        </w:tc>
      </w:tr>
      <w:tr w:rsidR="008E12CF" w:rsidTr="003B2DF9">
        <w:tc>
          <w:tcPr>
            <w:tcW w:w="1538" w:type="dxa"/>
          </w:tcPr>
          <w:p w:rsidR="008E12CF" w:rsidRDefault="008E12CF" w:rsidP="003B2DF9">
            <w:pPr>
              <w:rPr>
                <w:rFonts w:ascii="Arial" w:hAnsi="Arial" w:cs="Arial"/>
              </w:rPr>
            </w:pPr>
            <w:r>
              <w:rPr>
                <w:rFonts w:ascii="Arial" w:hAnsi="Arial" w:cs="Arial"/>
              </w:rPr>
              <w:t xml:space="preserve">Sorting areas </w:t>
            </w: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 xml:space="preserve">Volunteers </w:t>
            </w:r>
          </w:p>
        </w:tc>
        <w:tc>
          <w:tcPr>
            <w:tcW w:w="3723" w:type="dxa"/>
          </w:tcPr>
          <w:p w:rsidR="008E12CF" w:rsidRDefault="008E12CF" w:rsidP="008E12CF">
            <w:pPr>
              <w:pStyle w:val="ListParagraph"/>
              <w:numPr>
                <w:ilvl w:val="0"/>
                <w:numId w:val="4"/>
              </w:numPr>
              <w:rPr>
                <w:rFonts w:ascii="Arial" w:hAnsi="Arial" w:cs="Arial"/>
              </w:rPr>
            </w:pPr>
            <w:r>
              <w:rPr>
                <w:rFonts w:ascii="Arial" w:hAnsi="Arial" w:cs="Arial"/>
              </w:rPr>
              <w:t xml:space="preserve">Standing closer than the social distancing guidelines </w:t>
            </w:r>
          </w:p>
          <w:p w:rsidR="008E12CF" w:rsidRPr="009A2237" w:rsidRDefault="008E12CF" w:rsidP="008E12CF">
            <w:pPr>
              <w:pStyle w:val="ListParagraph"/>
              <w:numPr>
                <w:ilvl w:val="0"/>
                <w:numId w:val="4"/>
              </w:numPr>
              <w:rPr>
                <w:rFonts w:ascii="Arial" w:hAnsi="Arial" w:cs="Arial"/>
              </w:rPr>
            </w:pPr>
            <w:r w:rsidRPr="009A2237">
              <w:rPr>
                <w:rFonts w:ascii="Arial" w:hAnsi="Arial" w:cs="Arial"/>
              </w:rPr>
              <w:t xml:space="preserve">Donated stock- </w:t>
            </w:r>
            <w:r>
              <w:rPr>
                <w:rFonts w:ascii="Arial" w:hAnsi="Arial" w:cs="Arial"/>
              </w:rPr>
              <w:t>transmission of the virus</w:t>
            </w:r>
            <w:r w:rsidRPr="009A2237">
              <w:rPr>
                <w:rFonts w:ascii="Arial" w:hAnsi="Arial" w:cs="Arial"/>
              </w:rPr>
              <w:t xml:space="preserve"> </w:t>
            </w:r>
          </w:p>
        </w:tc>
        <w:tc>
          <w:tcPr>
            <w:tcW w:w="426" w:type="dxa"/>
          </w:tcPr>
          <w:p w:rsidR="008E12CF" w:rsidRDefault="00761F0D" w:rsidP="003B2DF9">
            <w:pPr>
              <w:jc w:val="center"/>
              <w:rPr>
                <w:rFonts w:ascii="Arial" w:hAnsi="Arial" w:cs="Arial"/>
              </w:rPr>
            </w:pPr>
            <w:r>
              <w:rPr>
                <w:rFonts w:ascii="Arial" w:hAnsi="Arial" w:cs="Arial"/>
              </w:rPr>
              <w:t>4</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20</w:t>
            </w:r>
          </w:p>
        </w:tc>
        <w:tc>
          <w:tcPr>
            <w:tcW w:w="5670" w:type="dxa"/>
          </w:tcPr>
          <w:p w:rsidR="008E12CF" w:rsidRDefault="008E12CF" w:rsidP="008E12CF">
            <w:pPr>
              <w:pStyle w:val="ListParagraph"/>
              <w:numPr>
                <w:ilvl w:val="0"/>
                <w:numId w:val="4"/>
              </w:numPr>
              <w:rPr>
                <w:rFonts w:ascii="Arial" w:hAnsi="Arial" w:cs="Arial"/>
              </w:rPr>
            </w:pPr>
            <w:r>
              <w:rPr>
                <w:rFonts w:ascii="Arial" w:hAnsi="Arial" w:cs="Arial"/>
              </w:rPr>
              <w:t>Ensure gloves are worn when sorting- change gloves regularly and wash hands before putting new gloves on</w:t>
            </w:r>
          </w:p>
          <w:p w:rsidR="008E12CF" w:rsidRDefault="008E12CF" w:rsidP="008E12CF">
            <w:pPr>
              <w:pStyle w:val="ListParagraph"/>
              <w:numPr>
                <w:ilvl w:val="0"/>
                <w:numId w:val="4"/>
              </w:numPr>
              <w:rPr>
                <w:rFonts w:ascii="Arial" w:hAnsi="Arial" w:cs="Arial"/>
              </w:rPr>
            </w:pPr>
            <w:r>
              <w:rPr>
                <w:rFonts w:ascii="Arial" w:hAnsi="Arial" w:cs="Arial"/>
              </w:rPr>
              <w:t>Empty bag on to work station first- neve</w:t>
            </w:r>
            <w:r w:rsidR="0042715B">
              <w:rPr>
                <w:rFonts w:ascii="Arial" w:hAnsi="Arial" w:cs="Arial"/>
              </w:rPr>
              <w:t>r</w:t>
            </w:r>
            <w:r>
              <w:rPr>
                <w:rFonts w:ascii="Arial" w:hAnsi="Arial" w:cs="Arial"/>
              </w:rPr>
              <w:t xml:space="preserve"> put your hands in the bag of donations </w:t>
            </w:r>
          </w:p>
          <w:p w:rsidR="00761F0D" w:rsidRDefault="008E12CF" w:rsidP="008E12CF">
            <w:pPr>
              <w:pStyle w:val="ListParagraph"/>
              <w:numPr>
                <w:ilvl w:val="0"/>
                <w:numId w:val="4"/>
              </w:numPr>
              <w:rPr>
                <w:rFonts w:ascii="Arial" w:hAnsi="Arial" w:cs="Arial"/>
              </w:rPr>
            </w:pPr>
            <w:r>
              <w:rPr>
                <w:rFonts w:ascii="Arial" w:hAnsi="Arial" w:cs="Arial"/>
              </w:rPr>
              <w:t>Follow social distancing rules</w:t>
            </w:r>
          </w:p>
          <w:p w:rsidR="008E12CF" w:rsidRDefault="00761F0D" w:rsidP="008E12CF">
            <w:pPr>
              <w:pStyle w:val="ListParagraph"/>
              <w:numPr>
                <w:ilvl w:val="0"/>
                <w:numId w:val="4"/>
              </w:numPr>
              <w:rPr>
                <w:rFonts w:ascii="Arial" w:hAnsi="Arial" w:cs="Arial"/>
              </w:rPr>
            </w:pPr>
            <w:r>
              <w:rPr>
                <w:rFonts w:ascii="Arial" w:hAnsi="Arial" w:cs="Arial"/>
              </w:rPr>
              <w:t>Sort side to side or back to back- not facing each other</w:t>
            </w:r>
            <w:r w:rsidR="008E12CF">
              <w:rPr>
                <w:rFonts w:ascii="Arial" w:hAnsi="Arial" w:cs="Arial"/>
              </w:rPr>
              <w:t xml:space="preserve"> </w:t>
            </w:r>
          </w:p>
          <w:p w:rsidR="008E12CF" w:rsidRPr="00851CF3" w:rsidRDefault="008E12CF" w:rsidP="008E12CF">
            <w:pPr>
              <w:pStyle w:val="ListParagraph"/>
              <w:numPr>
                <w:ilvl w:val="0"/>
                <w:numId w:val="4"/>
              </w:numPr>
              <w:rPr>
                <w:rFonts w:ascii="Arial" w:hAnsi="Arial" w:cs="Arial"/>
              </w:rPr>
            </w:pPr>
            <w:r>
              <w:rPr>
                <w:rFonts w:ascii="Arial" w:hAnsi="Arial" w:cs="Arial"/>
              </w:rPr>
              <w:t>Do NOT move from one station to another without an area being cleaned</w:t>
            </w:r>
          </w:p>
        </w:tc>
        <w:tc>
          <w:tcPr>
            <w:tcW w:w="425" w:type="dxa"/>
          </w:tcPr>
          <w:p w:rsidR="008E12CF" w:rsidRDefault="00761F0D" w:rsidP="003B2DF9">
            <w:pPr>
              <w:jc w:val="center"/>
              <w:rPr>
                <w:rFonts w:ascii="Arial" w:hAnsi="Arial" w:cs="Arial"/>
              </w:rPr>
            </w:pPr>
            <w:r>
              <w:rPr>
                <w:rFonts w:ascii="Arial" w:hAnsi="Arial" w:cs="Arial"/>
              </w:rPr>
              <w:t>3</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 xml:space="preserve">Outside Signage </w:t>
            </w: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Default="008E12CF" w:rsidP="003B2DF9">
            <w:pPr>
              <w:rPr>
                <w:rFonts w:ascii="Arial" w:hAnsi="Arial" w:cs="Arial"/>
              </w:rPr>
            </w:pPr>
            <w:r>
              <w:rPr>
                <w:rFonts w:ascii="Arial" w:hAnsi="Arial" w:cs="Arial"/>
              </w:rPr>
              <w:lastRenderedPageBreak/>
              <w:t>Staff</w:t>
            </w:r>
          </w:p>
          <w:p w:rsidR="008E12CF" w:rsidRDefault="008E12CF" w:rsidP="003B2DF9">
            <w:pPr>
              <w:rPr>
                <w:rFonts w:ascii="Arial" w:hAnsi="Arial" w:cs="Arial"/>
              </w:rPr>
            </w:pPr>
            <w:r>
              <w:rPr>
                <w:rFonts w:ascii="Arial" w:hAnsi="Arial" w:cs="Arial"/>
              </w:rPr>
              <w:t>Volunteers</w:t>
            </w:r>
          </w:p>
          <w:p w:rsidR="008E12CF" w:rsidRDefault="008E12CF" w:rsidP="003B2DF9">
            <w:pPr>
              <w:rPr>
                <w:rFonts w:ascii="Arial" w:hAnsi="Arial" w:cs="Arial"/>
              </w:rPr>
            </w:pPr>
            <w:r>
              <w:rPr>
                <w:rFonts w:ascii="Arial" w:hAnsi="Arial" w:cs="Arial"/>
              </w:rPr>
              <w:lastRenderedPageBreak/>
              <w:t xml:space="preserve">Customers </w:t>
            </w:r>
          </w:p>
          <w:p w:rsidR="008E12CF" w:rsidRDefault="008E12CF" w:rsidP="003B2DF9">
            <w:pPr>
              <w:rPr>
                <w:rFonts w:ascii="Arial" w:hAnsi="Arial" w:cs="Arial"/>
              </w:rPr>
            </w:pPr>
            <w:r>
              <w:rPr>
                <w:rFonts w:ascii="Arial" w:hAnsi="Arial" w:cs="Arial"/>
              </w:rPr>
              <w:t xml:space="preserve">Donors </w:t>
            </w:r>
          </w:p>
        </w:tc>
        <w:tc>
          <w:tcPr>
            <w:tcW w:w="3723" w:type="dxa"/>
          </w:tcPr>
          <w:p w:rsidR="008E12CF" w:rsidRPr="007B0079" w:rsidRDefault="008E12CF" w:rsidP="008E12CF">
            <w:pPr>
              <w:pStyle w:val="ListParagraph"/>
              <w:numPr>
                <w:ilvl w:val="0"/>
                <w:numId w:val="15"/>
              </w:numPr>
              <w:rPr>
                <w:rFonts w:ascii="Arial" w:hAnsi="Arial" w:cs="Arial"/>
              </w:rPr>
            </w:pPr>
            <w:r>
              <w:rPr>
                <w:rFonts w:ascii="Arial" w:hAnsi="Arial" w:cs="Arial"/>
              </w:rPr>
              <w:lastRenderedPageBreak/>
              <w:t xml:space="preserve">Staff/ Volunteers/ Customers/ Donors not aware of the </w:t>
            </w:r>
            <w:r>
              <w:rPr>
                <w:rFonts w:ascii="Arial" w:hAnsi="Arial" w:cs="Arial"/>
              </w:rPr>
              <w:lastRenderedPageBreak/>
              <w:t xml:space="preserve">guidelines for the shop, which would put everyone at risk of the virus </w:t>
            </w:r>
          </w:p>
        </w:tc>
        <w:tc>
          <w:tcPr>
            <w:tcW w:w="426" w:type="dxa"/>
          </w:tcPr>
          <w:p w:rsidR="008E12CF" w:rsidRDefault="00761F0D" w:rsidP="003B2DF9">
            <w:pPr>
              <w:jc w:val="center"/>
              <w:rPr>
                <w:rFonts w:ascii="Arial" w:hAnsi="Arial" w:cs="Arial"/>
              </w:rPr>
            </w:pPr>
            <w:r>
              <w:rPr>
                <w:rFonts w:ascii="Arial" w:hAnsi="Arial" w:cs="Arial"/>
              </w:rPr>
              <w:lastRenderedPageBreak/>
              <w:t>3</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15</w:t>
            </w:r>
          </w:p>
        </w:tc>
        <w:tc>
          <w:tcPr>
            <w:tcW w:w="5670" w:type="dxa"/>
          </w:tcPr>
          <w:p w:rsidR="008E12CF" w:rsidRDefault="008E12CF" w:rsidP="003B2DF9">
            <w:pPr>
              <w:pStyle w:val="ListParagraph"/>
              <w:ind w:left="0"/>
              <w:rPr>
                <w:rFonts w:ascii="Arial" w:hAnsi="Arial" w:cs="Arial"/>
              </w:rPr>
            </w:pPr>
            <w:r>
              <w:rPr>
                <w:rFonts w:ascii="Arial" w:hAnsi="Arial" w:cs="Arial"/>
              </w:rPr>
              <w:t>Signage for customers will be at the entrance of the store stating:</w:t>
            </w:r>
          </w:p>
          <w:p w:rsidR="008E12CF" w:rsidRPr="00F44EEA" w:rsidRDefault="008E12CF" w:rsidP="008E12CF">
            <w:pPr>
              <w:pStyle w:val="ListParagraph"/>
              <w:numPr>
                <w:ilvl w:val="0"/>
                <w:numId w:val="5"/>
              </w:numPr>
              <w:rPr>
                <w:rFonts w:ascii="Arial" w:hAnsi="Arial" w:cs="Arial"/>
              </w:rPr>
            </w:pPr>
            <w:r w:rsidRPr="00F44EEA">
              <w:rPr>
                <w:rFonts w:ascii="Arial" w:hAnsi="Arial" w:cs="Arial"/>
              </w:rPr>
              <w:lastRenderedPageBreak/>
              <w:t>Use the sanitizer on entering the shop</w:t>
            </w:r>
          </w:p>
          <w:p w:rsidR="008E12CF" w:rsidRPr="00F44EEA" w:rsidRDefault="008E12CF" w:rsidP="008E12CF">
            <w:pPr>
              <w:pStyle w:val="ListParagraph"/>
              <w:numPr>
                <w:ilvl w:val="0"/>
                <w:numId w:val="5"/>
              </w:numPr>
              <w:rPr>
                <w:rFonts w:ascii="Arial" w:hAnsi="Arial" w:cs="Arial"/>
              </w:rPr>
            </w:pPr>
            <w:r w:rsidRPr="00F44EEA">
              <w:rPr>
                <w:rFonts w:ascii="Arial" w:hAnsi="Arial" w:cs="Arial"/>
              </w:rPr>
              <w:t xml:space="preserve">Whilst </w:t>
            </w:r>
            <w:r>
              <w:rPr>
                <w:rFonts w:ascii="Arial" w:hAnsi="Arial" w:cs="Arial"/>
              </w:rPr>
              <w:t>inside please wear a face cover</w:t>
            </w:r>
          </w:p>
          <w:p w:rsidR="008E12CF" w:rsidRPr="00F44EEA" w:rsidRDefault="008E12CF" w:rsidP="008E12CF">
            <w:pPr>
              <w:pStyle w:val="ListParagraph"/>
              <w:numPr>
                <w:ilvl w:val="0"/>
                <w:numId w:val="5"/>
              </w:numPr>
              <w:rPr>
                <w:rFonts w:ascii="Arial" w:hAnsi="Arial" w:cs="Arial"/>
              </w:rPr>
            </w:pPr>
            <w:r w:rsidRPr="00F44EEA">
              <w:rPr>
                <w:rFonts w:ascii="Arial" w:hAnsi="Arial" w:cs="Arial"/>
              </w:rPr>
              <w:t>Maintain the social distancing guidelines</w:t>
            </w:r>
          </w:p>
          <w:p w:rsidR="008E12CF" w:rsidRPr="00F44EEA" w:rsidRDefault="008E12CF" w:rsidP="008E12CF">
            <w:pPr>
              <w:pStyle w:val="ListParagraph"/>
              <w:numPr>
                <w:ilvl w:val="0"/>
                <w:numId w:val="5"/>
              </w:numPr>
              <w:rPr>
                <w:rFonts w:ascii="Arial" w:hAnsi="Arial" w:cs="Arial"/>
              </w:rPr>
            </w:pPr>
            <w:r w:rsidRPr="00F44EEA">
              <w:rPr>
                <w:rFonts w:ascii="Arial" w:hAnsi="Arial" w:cs="Arial"/>
              </w:rPr>
              <w:t>Follow the one-way system</w:t>
            </w:r>
          </w:p>
          <w:p w:rsidR="008E12CF" w:rsidRPr="00F44EEA" w:rsidRDefault="008E12CF" w:rsidP="008E12CF">
            <w:pPr>
              <w:pStyle w:val="ListParagraph"/>
              <w:numPr>
                <w:ilvl w:val="0"/>
                <w:numId w:val="5"/>
              </w:numPr>
              <w:rPr>
                <w:rFonts w:ascii="Arial" w:hAnsi="Arial" w:cs="Arial"/>
              </w:rPr>
            </w:pPr>
            <w:r w:rsidRPr="00F44EEA">
              <w:rPr>
                <w:rFonts w:ascii="Arial" w:hAnsi="Arial" w:cs="Arial"/>
              </w:rPr>
              <w:t>Go around as a group keeping your children with you</w:t>
            </w:r>
          </w:p>
          <w:p w:rsidR="008E12CF" w:rsidRPr="00F44EEA" w:rsidRDefault="008E12CF" w:rsidP="008E12CF">
            <w:pPr>
              <w:pStyle w:val="ListParagraph"/>
              <w:numPr>
                <w:ilvl w:val="0"/>
                <w:numId w:val="5"/>
              </w:numPr>
              <w:rPr>
                <w:rFonts w:ascii="Arial" w:hAnsi="Arial" w:cs="Arial"/>
              </w:rPr>
            </w:pPr>
            <w:r w:rsidRPr="00F44EEA">
              <w:rPr>
                <w:rFonts w:ascii="Arial" w:hAnsi="Arial" w:cs="Arial"/>
              </w:rPr>
              <w:t>Follow the directions given by a member of our team</w:t>
            </w:r>
          </w:p>
          <w:p w:rsidR="008E12CF" w:rsidRPr="00F44EEA" w:rsidRDefault="008E12CF" w:rsidP="008E12CF">
            <w:pPr>
              <w:pStyle w:val="ListParagraph"/>
              <w:numPr>
                <w:ilvl w:val="0"/>
                <w:numId w:val="5"/>
              </w:numPr>
              <w:rPr>
                <w:rFonts w:ascii="Arial" w:hAnsi="Arial" w:cs="Arial"/>
              </w:rPr>
            </w:pPr>
            <w:r w:rsidRPr="00F44EEA">
              <w:rPr>
                <w:rFonts w:ascii="Arial" w:hAnsi="Arial" w:cs="Arial"/>
              </w:rPr>
              <w:t>Please try and avoid from touching items unless you wish to purchase them</w:t>
            </w:r>
          </w:p>
          <w:p w:rsidR="008E12CF" w:rsidRPr="007B0079" w:rsidRDefault="008E12CF" w:rsidP="008E12CF">
            <w:pPr>
              <w:pStyle w:val="ListParagraph"/>
              <w:numPr>
                <w:ilvl w:val="0"/>
                <w:numId w:val="5"/>
              </w:numPr>
              <w:rPr>
                <w:rFonts w:ascii="Arial" w:hAnsi="Arial" w:cs="Arial"/>
              </w:rPr>
            </w:pPr>
            <w:r w:rsidRPr="00F44EEA">
              <w:rPr>
                <w:rFonts w:ascii="Arial" w:hAnsi="Arial" w:cs="Arial"/>
              </w:rPr>
              <w:t>Please pay by card/contactless</w:t>
            </w:r>
          </w:p>
        </w:tc>
        <w:tc>
          <w:tcPr>
            <w:tcW w:w="425" w:type="dxa"/>
          </w:tcPr>
          <w:p w:rsidR="008E12CF" w:rsidRDefault="00761F0D" w:rsidP="003B2DF9">
            <w:pPr>
              <w:jc w:val="center"/>
              <w:rPr>
                <w:rFonts w:ascii="Arial" w:hAnsi="Arial" w:cs="Arial"/>
              </w:rPr>
            </w:pPr>
            <w:r>
              <w:rPr>
                <w:rFonts w:ascii="Arial" w:hAnsi="Arial" w:cs="Arial"/>
              </w:rPr>
              <w:lastRenderedPageBreak/>
              <w:t>2</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10</w:t>
            </w:r>
          </w:p>
        </w:tc>
      </w:tr>
      <w:tr w:rsidR="008E12CF" w:rsidTr="003B2DF9">
        <w:tc>
          <w:tcPr>
            <w:tcW w:w="1538" w:type="dxa"/>
          </w:tcPr>
          <w:p w:rsidR="008E12CF" w:rsidRDefault="008E12CF" w:rsidP="003B2DF9">
            <w:pPr>
              <w:rPr>
                <w:rFonts w:ascii="Arial" w:hAnsi="Arial" w:cs="Arial"/>
              </w:rPr>
            </w:pPr>
            <w:r>
              <w:rPr>
                <w:rFonts w:ascii="Arial" w:hAnsi="Arial" w:cs="Arial"/>
              </w:rPr>
              <w:t xml:space="preserve">Customers </w:t>
            </w: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Volunteers</w:t>
            </w:r>
          </w:p>
          <w:p w:rsidR="008E12CF" w:rsidRDefault="008E12CF" w:rsidP="003B2DF9">
            <w:pPr>
              <w:rPr>
                <w:rFonts w:ascii="Arial" w:hAnsi="Arial" w:cs="Arial"/>
              </w:rPr>
            </w:pPr>
            <w:r>
              <w:rPr>
                <w:rFonts w:ascii="Arial" w:hAnsi="Arial" w:cs="Arial"/>
              </w:rPr>
              <w:t xml:space="preserve">Customers </w:t>
            </w:r>
          </w:p>
          <w:p w:rsidR="008E12CF" w:rsidRDefault="008E12CF" w:rsidP="003B2DF9">
            <w:pPr>
              <w:rPr>
                <w:rFonts w:ascii="Arial" w:hAnsi="Arial" w:cs="Arial"/>
              </w:rPr>
            </w:pPr>
            <w:r>
              <w:rPr>
                <w:rFonts w:ascii="Arial" w:hAnsi="Arial" w:cs="Arial"/>
              </w:rPr>
              <w:t>Donors</w:t>
            </w:r>
          </w:p>
        </w:tc>
        <w:tc>
          <w:tcPr>
            <w:tcW w:w="3723" w:type="dxa"/>
          </w:tcPr>
          <w:p w:rsidR="008E12CF" w:rsidRPr="009A2237" w:rsidRDefault="008E12CF" w:rsidP="008E12CF">
            <w:pPr>
              <w:pStyle w:val="ListParagraph"/>
              <w:numPr>
                <w:ilvl w:val="0"/>
                <w:numId w:val="16"/>
              </w:numPr>
              <w:rPr>
                <w:rFonts w:ascii="Arial" w:hAnsi="Arial" w:cs="Arial"/>
              </w:rPr>
            </w:pPr>
            <w:r w:rsidRPr="009A2237">
              <w:rPr>
                <w:rFonts w:ascii="Arial" w:hAnsi="Arial" w:cs="Arial"/>
              </w:rPr>
              <w:t xml:space="preserve">Customers coughing within the store and </w:t>
            </w:r>
            <w:r>
              <w:rPr>
                <w:rFonts w:ascii="Arial" w:hAnsi="Arial" w:cs="Arial"/>
              </w:rPr>
              <w:t>transmitting</w:t>
            </w:r>
            <w:r w:rsidRPr="009A2237">
              <w:rPr>
                <w:rFonts w:ascii="Arial" w:hAnsi="Arial" w:cs="Arial"/>
              </w:rPr>
              <w:t xml:space="preserve"> the virus </w:t>
            </w:r>
          </w:p>
        </w:tc>
        <w:tc>
          <w:tcPr>
            <w:tcW w:w="426" w:type="dxa"/>
          </w:tcPr>
          <w:p w:rsidR="008E12CF" w:rsidRDefault="00761F0D" w:rsidP="003B2DF9">
            <w:pPr>
              <w:jc w:val="center"/>
              <w:rPr>
                <w:rFonts w:ascii="Arial" w:hAnsi="Arial" w:cs="Arial"/>
              </w:rPr>
            </w:pPr>
            <w:r>
              <w:rPr>
                <w:rFonts w:ascii="Arial" w:hAnsi="Arial" w:cs="Arial"/>
              </w:rPr>
              <w:t>4</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20</w:t>
            </w:r>
          </w:p>
        </w:tc>
        <w:tc>
          <w:tcPr>
            <w:tcW w:w="5670" w:type="dxa"/>
          </w:tcPr>
          <w:p w:rsidR="008E12CF" w:rsidRPr="00F80603" w:rsidRDefault="008E12CF" w:rsidP="008E12CF">
            <w:pPr>
              <w:pStyle w:val="ListParagraph"/>
              <w:numPr>
                <w:ilvl w:val="0"/>
                <w:numId w:val="6"/>
              </w:numPr>
              <w:rPr>
                <w:rFonts w:ascii="Arial" w:hAnsi="Arial" w:cs="Arial"/>
              </w:rPr>
            </w:pPr>
            <w:r>
              <w:rPr>
                <w:rFonts w:ascii="Arial" w:hAnsi="Arial" w:cs="Arial"/>
              </w:rPr>
              <w:t xml:space="preserve">Customers will be required to wear face coverings. This will be on the entrance notice and customers will be reminded of this </w:t>
            </w:r>
            <w:r w:rsidR="00761F0D">
              <w:rPr>
                <w:rFonts w:ascii="Arial" w:hAnsi="Arial" w:cs="Arial"/>
              </w:rPr>
              <w:t>by the staff member on the door- customers should still follow social distancing guidelines too</w:t>
            </w:r>
          </w:p>
        </w:tc>
        <w:tc>
          <w:tcPr>
            <w:tcW w:w="425" w:type="dxa"/>
          </w:tcPr>
          <w:p w:rsidR="008E12CF" w:rsidRDefault="00761F0D" w:rsidP="003B2DF9">
            <w:pPr>
              <w:jc w:val="center"/>
              <w:rPr>
                <w:rFonts w:ascii="Arial" w:hAnsi="Arial" w:cs="Arial"/>
              </w:rPr>
            </w:pPr>
            <w:r>
              <w:rPr>
                <w:rFonts w:ascii="Arial" w:hAnsi="Arial" w:cs="Arial"/>
              </w:rPr>
              <w:t>3</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Changing Rooms/ Toilets closed/NB Café closed</w:t>
            </w: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Volunteers</w:t>
            </w:r>
          </w:p>
          <w:p w:rsidR="008E12CF" w:rsidRDefault="008E12CF" w:rsidP="003B2DF9">
            <w:pPr>
              <w:rPr>
                <w:rFonts w:ascii="Arial" w:hAnsi="Arial" w:cs="Arial"/>
              </w:rPr>
            </w:pPr>
            <w:r>
              <w:rPr>
                <w:rFonts w:ascii="Arial" w:hAnsi="Arial" w:cs="Arial"/>
              </w:rPr>
              <w:t xml:space="preserve">Customers </w:t>
            </w:r>
          </w:p>
          <w:p w:rsidR="008E12CF" w:rsidRDefault="008E12CF" w:rsidP="003B2DF9">
            <w:pPr>
              <w:rPr>
                <w:rFonts w:ascii="Arial" w:hAnsi="Arial" w:cs="Arial"/>
              </w:rPr>
            </w:pPr>
          </w:p>
        </w:tc>
        <w:tc>
          <w:tcPr>
            <w:tcW w:w="3723" w:type="dxa"/>
          </w:tcPr>
          <w:p w:rsidR="008E12CF" w:rsidRPr="00F63844" w:rsidRDefault="008E12CF" w:rsidP="008E12CF">
            <w:pPr>
              <w:pStyle w:val="ListParagraph"/>
              <w:numPr>
                <w:ilvl w:val="0"/>
                <w:numId w:val="6"/>
              </w:numPr>
              <w:rPr>
                <w:rFonts w:ascii="Arial" w:hAnsi="Arial" w:cs="Arial"/>
              </w:rPr>
            </w:pPr>
            <w:r>
              <w:rPr>
                <w:rFonts w:ascii="Arial" w:hAnsi="Arial" w:cs="Arial"/>
              </w:rPr>
              <w:t xml:space="preserve">Customers trying on clothing and not buying clothes- the virus could potentially be transmitted through the clothing to other customers </w:t>
            </w:r>
          </w:p>
        </w:tc>
        <w:tc>
          <w:tcPr>
            <w:tcW w:w="426" w:type="dxa"/>
          </w:tcPr>
          <w:p w:rsidR="008E12CF" w:rsidRDefault="00761F0D" w:rsidP="003B2DF9">
            <w:pPr>
              <w:jc w:val="center"/>
              <w:rPr>
                <w:rFonts w:ascii="Arial" w:hAnsi="Arial" w:cs="Arial"/>
              </w:rPr>
            </w:pPr>
            <w:r>
              <w:rPr>
                <w:rFonts w:ascii="Arial" w:hAnsi="Arial" w:cs="Arial"/>
              </w:rPr>
              <w:t>3</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15</w:t>
            </w:r>
          </w:p>
        </w:tc>
        <w:tc>
          <w:tcPr>
            <w:tcW w:w="5670" w:type="dxa"/>
          </w:tcPr>
          <w:p w:rsidR="008E12CF" w:rsidRDefault="008E12CF" w:rsidP="008E12CF">
            <w:pPr>
              <w:pStyle w:val="ListParagraph"/>
              <w:numPr>
                <w:ilvl w:val="0"/>
                <w:numId w:val="6"/>
              </w:numPr>
              <w:rPr>
                <w:rFonts w:ascii="Arial" w:hAnsi="Arial" w:cs="Arial"/>
              </w:rPr>
            </w:pPr>
            <w:r>
              <w:rPr>
                <w:rFonts w:ascii="Arial" w:hAnsi="Arial" w:cs="Arial"/>
              </w:rPr>
              <w:t xml:space="preserve">Changing rooms to be closed </w:t>
            </w:r>
          </w:p>
          <w:p w:rsidR="008E12CF" w:rsidRDefault="008E12CF" w:rsidP="008E12CF">
            <w:pPr>
              <w:pStyle w:val="ListParagraph"/>
              <w:numPr>
                <w:ilvl w:val="0"/>
                <w:numId w:val="6"/>
              </w:numPr>
              <w:rPr>
                <w:rFonts w:ascii="Arial" w:hAnsi="Arial" w:cs="Arial"/>
              </w:rPr>
            </w:pPr>
            <w:r>
              <w:rPr>
                <w:rFonts w:ascii="Arial" w:hAnsi="Arial" w:cs="Arial"/>
              </w:rPr>
              <w:t xml:space="preserve">Café to be closed, this is following government guidelines </w:t>
            </w:r>
          </w:p>
          <w:p w:rsidR="008E12CF" w:rsidRPr="00F63844" w:rsidRDefault="008E12CF" w:rsidP="008E12CF">
            <w:pPr>
              <w:pStyle w:val="ListParagraph"/>
              <w:numPr>
                <w:ilvl w:val="0"/>
                <w:numId w:val="6"/>
              </w:numPr>
              <w:rPr>
                <w:rFonts w:ascii="Arial" w:hAnsi="Arial" w:cs="Arial"/>
              </w:rPr>
            </w:pPr>
            <w:r>
              <w:rPr>
                <w:rFonts w:ascii="Arial" w:hAnsi="Arial" w:cs="Arial"/>
              </w:rPr>
              <w:t>AS the Café is not open, customer toilet will remain closed</w:t>
            </w:r>
          </w:p>
        </w:tc>
        <w:tc>
          <w:tcPr>
            <w:tcW w:w="425" w:type="dxa"/>
          </w:tcPr>
          <w:p w:rsidR="008E12CF" w:rsidRDefault="00761F0D" w:rsidP="003B2DF9">
            <w:pPr>
              <w:jc w:val="center"/>
              <w:rPr>
                <w:rFonts w:ascii="Arial" w:hAnsi="Arial" w:cs="Arial"/>
              </w:rPr>
            </w:pPr>
            <w:r>
              <w:rPr>
                <w:rFonts w:ascii="Arial" w:hAnsi="Arial" w:cs="Arial"/>
              </w:rPr>
              <w:t>1</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5</w:t>
            </w:r>
          </w:p>
        </w:tc>
      </w:tr>
      <w:tr w:rsidR="008E12CF" w:rsidTr="003B2DF9">
        <w:tc>
          <w:tcPr>
            <w:tcW w:w="1538" w:type="dxa"/>
          </w:tcPr>
          <w:p w:rsidR="008E12CF" w:rsidRDefault="008E12CF" w:rsidP="003B2DF9">
            <w:pPr>
              <w:rPr>
                <w:rFonts w:ascii="Arial" w:hAnsi="Arial" w:cs="Arial"/>
              </w:rPr>
            </w:pPr>
            <w:r>
              <w:rPr>
                <w:rFonts w:ascii="Arial" w:hAnsi="Arial" w:cs="Arial"/>
              </w:rPr>
              <w:t xml:space="preserve">External Contractors </w:t>
            </w: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p w:rsidR="008E12CF" w:rsidRDefault="008E12CF" w:rsidP="003B2DF9">
            <w:pPr>
              <w:rPr>
                <w:rFonts w:ascii="Arial" w:hAnsi="Arial" w:cs="Arial"/>
              </w:rPr>
            </w:pPr>
          </w:p>
        </w:tc>
        <w:tc>
          <w:tcPr>
            <w:tcW w:w="1538" w:type="dxa"/>
          </w:tcPr>
          <w:p w:rsidR="008E12CF" w:rsidRPr="000A1678" w:rsidRDefault="008E12CF" w:rsidP="003B2DF9">
            <w:pPr>
              <w:rPr>
                <w:rFonts w:ascii="Arial" w:hAnsi="Arial" w:cs="Arial"/>
              </w:rPr>
            </w:pPr>
            <w:r w:rsidRPr="000A1678">
              <w:rPr>
                <w:rFonts w:ascii="Arial" w:hAnsi="Arial" w:cs="Arial"/>
              </w:rPr>
              <w:t xml:space="preserve">Staff </w:t>
            </w:r>
          </w:p>
          <w:p w:rsidR="008E12CF" w:rsidRPr="000A1678" w:rsidRDefault="008E12CF" w:rsidP="003B2DF9">
            <w:pPr>
              <w:rPr>
                <w:rFonts w:ascii="Arial" w:hAnsi="Arial" w:cs="Arial"/>
              </w:rPr>
            </w:pPr>
            <w:r w:rsidRPr="000A1678">
              <w:rPr>
                <w:rFonts w:ascii="Arial" w:hAnsi="Arial" w:cs="Arial"/>
              </w:rPr>
              <w:t>Volunteers</w:t>
            </w:r>
          </w:p>
          <w:p w:rsidR="008E12CF" w:rsidRDefault="008E12CF" w:rsidP="003B2DF9">
            <w:pPr>
              <w:rPr>
                <w:rFonts w:ascii="Arial" w:hAnsi="Arial" w:cs="Arial"/>
              </w:rPr>
            </w:pPr>
            <w:r w:rsidRPr="000A1678">
              <w:rPr>
                <w:rFonts w:ascii="Arial" w:hAnsi="Arial" w:cs="Arial"/>
              </w:rPr>
              <w:t>Customers</w:t>
            </w:r>
          </w:p>
        </w:tc>
        <w:tc>
          <w:tcPr>
            <w:tcW w:w="3723" w:type="dxa"/>
          </w:tcPr>
          <w:p w:rsidR="008E12CF" w:rsidRDefault="008E12CF" w:rsidP="008E12CF">
            <w:pPr>
              <w:pStyle w:val="ListParagraph"/>
              <w:numPr>
                <w:ilvl w:val="0"/>
                <w:numId w:val="17"/>
              </w:numPr>
              <w:rPr>
                <w:rFonts w:ascii="Arial" w:hAnsi="Arial" w:cs="Arial"/>
              </w:rPr>
            </w:pPr>
            <w:r>
              <w:rPr>
                <w:rFonts w:ascii="Arial" w:hAnsi="Arial" w:cs="Arial"/>
              </w:rPr>
              <w:t xml:space="preserve">Social distancing guidelines not being followed and virus being transmitted </w:t>
            </w:r>
          </w:p>
        </w:tc>
        <w:tc>
          <w:tcPr>
            <w:tcW w:w="426" w:type="dxa"/>
          </w:tcPr>
          <w:p w:rsidR="008E12CF" w:rsidRDefault="00761F0D" w:rsidP="003B2DF9">
            <w:pPr>
              <w:jc w:val="center"/>
              <w:rPr>
                <w:rFonts w:ascii="Arial" w:hAnsi="Arial" w:cs="Arial"/>
              </w:rPr>
            </w:pPr>
            <w:r>
              <w:rPr>
                <w:rFonts w:ascii="Arial" w:hAnsi="Arial" w:cs="Arial"/>
              </w:rPr>
              <w:t>4</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20</w:t>
            </w:r>
          </w:p>
        </w:tc>
        <w:tc>
          <w:tcPr>
            <w:tcW w:w="5670" w:type="dxa"/>
          </w:tcPr>
          <w:p w:rsidR="008E12CF" w:rsidRDefault="008E12CF" w:rsidP="008E12CF">
            <w:pPr>
              <w:pStyle w:val="ListParagraph"/>
              <w:numPr>
                <w:ilvl w:val="0"/>
                <w:numId w:val="7"/>
              </w:numPr>
              <w:rPr>
                <w:rFonts w:ascii="Arial" w:hAnsi="Arial" w:cs="Arial"/>
              </w:rPr>
            </w:pPr>
            <w:r>
              <w:rPr>
                <w:rFonts w:ascii="Arial" w:hAnsi="Arial" w:cs="Arial"/>
              </w:rPr>
              <w:t xml:space="preserve">Not to be on site unless prior arrangement with Area Managers </w:t>
            </w:r>
          </w:p>
          <w:p w:rsidR="008E12CF" w:rsidRDefault="008E12CF" w:rsidP="008E12CF">
            <w:pPr>
              <w:pStyle w:val="ListParagraph"/>
              <w:numPr>
                <w:ilvl w:val="0"/>
                <w:numId w:val="7"/>
              </w:numPr>
              <w:rPr>
                <w:rFonts w:ascii="Arial" w:hAnsi="Arial" w:cs="Arial"/>
              </w:rPr>
            </w:pPr>
            <w:r>
              <w:rPr>
                <w:rFonts w:ascii="Arial" w:hAnsi="Arial" w:cs="Arial"/>
              </w:rPr>
              <w:t xml:space="preserve">Depending on the work- the area will need to be blocked off and staff need to adjust walkway system, still ensuring social distance and the one way system. Contractors will also need to follow this risk assessment (walkways, face covering, sanitising hands) </w:t>
            </w:r>
          </w:p>
          <w:p w:rsidR="008E12CF" w:rsidRDefault="008E12CF" w:rsidP="008E12CF">
            <w:pPr>
              <w:pStyle w:val="ListParagraph"/>
              <w:numPr>
                <w:ilvl w:val="0"/>
                <w:numId w:val="7"/>
              </w:numPr>
              <w:rPr>
                <w:rFonts w:ascii="Arial" w:hAnsi="Arial" w:cs="Arial"/>
              </w:rPr>
            </w:pPr>
            <w:r>
              <w:rPr>
                <w:rFonts w:ascii="Arial" w:hAnsi="Arial" w:cs="Arial"/>
              </w:rPr>
              <w:t>Ideally contractors not to be carrying out work during store opening times</w:t>
            </w:r>
          </w:p>
          <w:p w:rsidR="008E12CF" w:rsidRPr="00D12018" w:rsidRDefault="008E12CF" w:rsidP="00D12018">
            <w:pPr>
              <w:pStyle w:val="ListParagraph"/>
              <w:numPr>
                <w:ilvl w:val="0"/>
                <w:numId w:val="7"/>
              </w:numPr>
              <w:rPr>
                <w:rFonts w:ascii="Arial" w:hAnsi="Arial" w:cs="Arial"/>
              </w:rPr>
            </w:pPr>
            <w:r>
              <w:rPr>
                <w:rFonts w:ascii="Arial" w:hAnsi="Arial" w:cs="Arial"/>
              </w:rPr>
              <w:t xml:space="preserve">RAG to be sent to Central Place for storage and collection </w:t>
            </w:r>
          </w:p>
        </w:tc>
        <w:tc>
          <w:tcPr>
            <w:tcW w:w="425" w:type="dxa"/>
          </w:tcPr>
          <w:p w:rsidR="008E12CF" w:rsidRDefault="00761F0D" w:rsidP="003B2DF9">
            <w:pPr>
              <w:jc w:val="center"/>
              <w:rPr>
                <w:rFonts w:ascii="Arial" w:hAnsi="Arial" w:cs="Arial"/>
              </w:rPr>
            </w:pPr>
            <w:r>
              <w:rPr>
                <w:rFonts w:ascii="Arial" w:hAnsi="Arial" w:cs="Arial"/>
              </w:rPr>
              <w:t>3</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 xml:space="preserve">Donations </w:t>
            </w:r>
          </w:p>
        </w:tc>
        <w:tc>
          <w:tcPr>
            <w:tcW w:w="1538" w:type="dxa"/>
          </w:tcPr>
          <w:p w:rsidR="008E12CF" w:rsidRDefault="008E12CF" w:rsidP="003B2DF9">
            <w:pPr>
              <w:rPr>
                <w:rFonts w:ascii="Arial" w:hAnsi="Arial" w:cs="Arial"/>
              </w:rPr>
            </w:pPr>
            <w:r>
              <w:rPr>
                <w:rFonts w:ascii="Arial" w:hAnsi="Arial" w:cs="Arial"/>
              </w:rPr>
              <w:t>Staff</w:t>
            </w:r>
          </w:p>
          <w:p w:rsidR="008E12CF" w:rsidRDefault="008E12CF" w:rsidP="003B2DF9">
            <w:pPr>
              <w:rPr>
                <w:rFonts w:ascii="Arial" w:hAnsi="Arial" w:cs="Arial"/>
              </w:rPr>
            </w:pPr>
            <w:r>
              <w:rPr>
                <w:rFonts w:ascii="Arial" w:hAnsi="Arial" w:cs="Arial"/>
              </w:rPr>
              <w:t>Volunteers</w:t>
            </w:r>
          </w:p>
          <w:p w:rsidR="008E12CF" w:rsidRDefault="008E12CF" w:rsidP="003B2DF9">
            <w:pPr>
              <w:rPr>
                <w:rFonts w:ascii="Arial" w:hAnsi="Arial" w:cs="Arial"/>
              </w:rPr>
            </w:pPr>
            <w:r>
              <w:rPr>
                <w:rFonts w:ascii="Arial" w:hAnsi="Arial" w:cs="Arial"/>
              </w:rPr>
              <w:t xml:space="preserve">Customers </w:t>
            </w:r>
          </w:p>
          <w:p w:rsidR="008E12CF" w:rsidRPr="000A1678" w:rsidRDefault="008E12CF" w:rsidP="003B2DF9">
            <w:pPr>
              <w:rPr>
                <w:rFonts w:ascii="Arial" w:hAnsi="Arial" w:cs="Arial"/>
              </w:rPr>
            </w:pPr>
            <w:r>
              <w:rPr>
                <w:rFonts w:ascii="Arial" w:hAnsi="Arial" w:cs="Arial"/>
              </w:rPr>
              <w:t>Donors</w:t>
            </w:r>
          </w:p>
        </w:tc>
        <w:tc>
          <w:tcPr>
            <w:tcW w:w="3723" w:type="dxa"/>
          </w:tcPr>
          <w:p w:rsidR="008E12CF" w:rsidRDefault="008E12CF" w:rsidP="008E12CF">
            <w:pPr>
              <w:pStyle w:val="ListParagraph"/>
              <w:numPr>
                <w:ilvl w:val="0"/>
                <w:numId w:val="18"/>
              </w:numPr>
              <w:rPr>
                <w:rFonts w:ascii="Arial" w:hAnsi="Arial" w:cs="Arial"/>
              </w:rPr>
            </w:pPr>
            <w:r>
              <w:rPr>
                <w:rFonts w:ascii="Arial" w:hAnsi="Arial" w:cs="Arial"/>
              </w:rPr>
              <w:t xml:space="preserve">Donations coming from houses where the virus could have been </w:t>
            </w:r>
          </w:p>
          <w:p w:rsidR="008E12CF" w:rsidRDefault="008E12CF" w:rsidP="008E12CF">
            <w:pPr>
              <w:pStyle w:val="ListParagraph"/>
              <w:numPr>
                <w:ilvl w:val="0"/>
                <w:numId w:val="18"/>
              </w:numPr>
              <w:rPr>
                <w:rFonts w:ascii="Arial" w:hAnsi="Arial" w:cs="Arial"/>
              </w:rPr>
            </w:pPr>
            <w:r>
              <w:rPr>
                <w:rFonts w:ascii="Arial" w:hAnsi="Arial" w:cs="Arial"/>
              </w:rPr>
              <w:t xml:space="preserve">Donors not following social distance guidelines </w:t>
            </w:r>
          </w:p>
        </w:tc>
        <w:tc>
          <w:tcPr>
            <w:tcW w:w="426" w:type="dxa"/>
          </w:tcPr>
          <w:p w:rsidR="008E12CF" w:rsidRDefault="00761F0D" w:rsidP="003B2DF9">
            <w:pPr>
              <w:jc w:val="center"/>
              <w:rPr>
                <w:rFonts w:ascii="Arial" w:hAnsi="Arial" w:cs="Arial"/>
              </w:rPr>
            </w:pPr>
            <w:r>
              <w:rPr>
                <w:rFonts w:ascii="Arial" w:hAnsi="Arial" w:cs="Arial"/>
              </w:rPr>
              <w:t>4</w:t>
            </w:r>
          </w:p>
        </w:tc>
        <w:tc>
          <w:tcPr>
            <w:tcW w:w="425" w:type="dxa"/>
          </w:tcPr>
          <w:p w:rsidR="008E12CF" w:rsidRDefault="00761F0D" w:rsidP="003B2DF9">
            <w:pPr>
              <w:jc w:val="center"/>
              <w:rPr>
                <w:rFonts w:ascii="Arial" w:hAnsi="Arial" w:cs="Arial"/>
              </w:rPr>
            </w:pPr>
            <w:r>
              <w:rPr>
                <w:rFonts w:ascii="Arial" w:hAnsi="Arial" w:cs="Arial"/>
              </w:rPr>
              <w:t>5</w:t>
            </w:r>
          </w:p>
        </w:tc>
        <w:tc>
          <w:tcPr>
            <w:tcW w:w="567" w:type="dxa"/>
          </w:tcPr>
          <w:p w:rsidR="008E12CF" w:rsidRDefault="00761F0D" w:rsidP="003B2DF9">
            <w:pPr>
              <w:jc w:val="center"/>
              <w:rPr>
                <w:rFonts w:ascii="Arial" w:hAnsi="Arial" w:cs="Arial"/>
              </w:rPr>
            </w:pPr>
            <w:r>
              <w:rPr>
                <w:rFonts w:ascii="Arial" w:hAnsi="Arial" w:cs="Arial"/>
              </w:rPr>
              <w:t>20</w:t>
            </w:r>
          </w:p>
        </w:tc>
        <w:tc>
          <w:tcPr>
            <w:tcW w:w="5670" w:type="dxa"/>
          </w:tcPr>
          <w:p w:rsidR="008E12CF" w:rsidRDefault="008E12CF" w:rsidP="008E12CF">
            <w:pPr>
              <w:pStyle w:val="ListParagraph"/>
              <w:numPr>
                <w:ilvl w:val="0"/>
                <w:numId w:val="8"/>
              </w:numPr>
              <w:rPr>
                <w:rFonts w:ascii="Arial" w:hAnsi="Arial" w:cs="Arial"/>
              </w:rPr>
            </w:pPr>
            <w:r>
              <w:rPr>
                <w:rFonts w:ascii="Arial" w:hAnsi="Arial" w:cs="Arial"/>
              </w:rPr>
              <w:t>Donations to be placed into specific storage containers and quarantined or 72 hours before being sorted or placed on to store floor</w:t>
            </w:r>
          </w:p>
          <w:p w:rsidR="008E12CF" w:rsidRDefault="008E12CF" w:rsidP="008E12CF">
            <w:pPr>
              <w:pStyle w:val="ListParagraph"/>
              <w:numPr>
                <w:ilvl w:val="0"/>
                <w:numId w:val="8"/>
              </w:numPr>
              <w:rPr>
                <w:rFonts w:ascii="Arial" w:hAnsi="Arial" w:cs="Arial"/>
              </w:rPr>
            </w:pPr>
            <w:r>
              <w:rPr>
                <w:rFonts w:ascii="Arial" w:hAnsi="Arial" w:cs="Arial"/>
              </w:rPr>
              <w:t>Donors will place their own donations into the containers</w:t>
            </w:r>
          </w:p>
          <w:p w:rsidR="008E12CF" w:rsidRDefault="008E12CF" w:rsidP="008E12CF">
            <w:pPr>
              <w:pStyle w:val="ListParagraph"/>
              <w:numPr>
                <w:ilvl w:val="0"/>
                <w:numId w:val="8"/>
              </w:numPr>
              <w:rPr>
                <w:rFonts w:ascii="Arial" w:hAnsi="Arial" w:cs="Arial"/>
              </w:rPr>
            </w:pPr>
            <w:r>
              <w:rPr>
                <w:rFonts w:ascii="Arial" w:hAnsi="Arial" w:cs="Arial"/>
              </w:rPr>
              <w:lastRenderedPageBreak/>
              <w:t>Staff will control the flow of donors, ensuring social distancing rules as well as face coverings</w:t>
            </w:r>
          </w:p>
          <w:p w:rsidR="008E12CF" w:rsidRDefault="008E12CF" w:rsidP="008E12CF">
            <w:pPr>
              <w:pStyle w:val="ListParagraph"/>
              <w:numPr>
                <w:ilvl w:val="0"/>
                <w:numId w:val="8"/>
              </w:numPr>
              <w:rPr>
                <w:rFonts w:ascii="Arial" w:hAnsi="Arial" w:cs="Arial"/>
              </w:rPr>
            </w:pPr>
            <w:r>
              <w:rPr>
                <w:rFonts w:ascii="Arial" w:hAnsi="Arial" w:cs="Arial"/>
              </w:rPr>
              <w:t xml:space="preserve">Staff in charge of donations must wear face shields and/or visors, disposable gloves and high viz </w:t>
            </w:r>
          </w:p>
          <w:p w:rsidR="008E12CF" w:rsidRDefault="008E12CF" w:rsidP="008E12CF">
            <w:pPr>
              <w:pStyle w:val="ListParagraph"/>
              <w:numPr>
                <w:ilvl w:val="0"/>
                <w:numId w:val="8"/>
              </w:numPr>
              <w:rPr>
                <w:rFonts w:ascii="Arial" w:hAnsi="Arial" w:cs="Arial"/>
              </w:rPr>
            </w:pPr>
            <w:r>
              <w:rPr>
                <w:rFonts w:ascii="Arial" w:hAnsi="Arial" w:cs="Arial"/>
              </w:rPr>
              <w:t xml:space="preserve">If the staff member needs to move any stock in the container due to Health &amp; Safety concerns they must remove their gloves, sanitise their hands and then wear new disposable gloves </w:t>
            </w:r>
          </w:p>
        </w:tc>
        <w:tc>
          <w:tcPr>
            <w:tcW w:w="425" w:type="dxa"/>
          </w:tcPr>
          <w:p w:rsidR="008E12CF" w:rsidRDefault="00761F0D" w:rsidP="003B2DF9">
            <w:pPr>
              <w:jc w:val="center"/>
              <w:rPr>
                <w:rFonts w:ascii="Arial" w:hAnsi="Arial" w:cs="Arial"/>
              </w:rPr>
            </w:pPr>
            <w:r>
              <w:rPr>
                <w:rFonts w:ascii="Arial" w:hAnsi="Arial" w:cs="Arial"/>
              </w:rPr>
              <w:lastRenderedPageBreak/>
              <w:t>3</w:t>
            </w:r>
          </w:p>
        </w:tc>
        <w:tc>
          <w:tcPr>
            <w:tcW w:w="542" w:type="dxa"/>
          </w:tcPr>
          <w:p w:rsidR="008E12CF" w:rsidRDefault="00761F0D" w:rsidP="003B2DF9">
            <w:pPr>
              <w:jc w:val="center"/>
              <w:rPr>
                <w:rFonts w:ascii="Arial" w:hAnsi="Arial" w:cs="Arial"/>
              </w:rPr>
            </w:pPr>
            <w:r>
              <w:rPr>
                <w:rFonts w:ascii="Arial" w:hAnsi="Arial" w:cs="Arial"/>
              </w:rPr>
              <w:t>5</w:t>
            </w:r>
          </w:p>
        </w:tc>
        <w:tc>
          <w:tcPr>
            <w:tcW w:w="534" w:type="dxa"/>
          </w:tcPr>
          <w:p w:rsidR="008E12CF" w:rsidRDefault="00761F0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 xml:space="preserve">Job Roles </w:t>
            </w:r>
          </w:p>
        </w:tc>
        <w:tc>
          <w:tcPr>
            <w:tcW w:w="1538" w:type="dxa"/>
          </w:tcPr>
          <w:p w:rsidR="008E12CF" w:rsidRDefault="008E12CF" w:rsidP="003B2DF9">
            <w:pPr>
              <w:rPr>
                <w:rFonts w:ascii="Arial" w:hAnsi="Arial" w:cs="Arial"/>
              </w:rPr>
            </w:pPr>
            <w:r>
              <w:rPr>
                <w:rFonts w:ascii="Arial" w:hAnsi="Arial" w:cs="Arial"/>
              </w:rPr>
              <w:t>Staff</w:t>
            </w:r>
          </w:p>
          <w:p w:rsidR="008E12CF" w:rsidRPr="000A1678" w:rsidRDefault="008E12CF" w:rsidP="003B2DF9">
            <w:pPr>
              <w:rPr>
                <w:rFonts w:ascii="Arial" w:hAnsi="Arial" w:cs="Arial"/>
              </w:rPr>
            </w:pPr>
            <w:r>
              <w:rPr>
                <w:rFonts w:ascii="Arial" w:hAnsi="Arial" w:cs="Arial"/>
              </w:rPr>
              <w:t>Volunteers</w:t>
            </w:r>
          </w:p>
        </w:tc>
        <w:tc>
          <w:tcPr>
            <w:tcW w:w="3723" w:type="dxa"/>
          </w:tcPr>
          <w:p w:rsidR="008E12CF" w:rsidRDefault="008E12CF" w:rsidP="00924DCD">
            <w:pPr>
              <w:pStyle w:val="ListParagraph"/>
              <w:numPr>
                <w:ilvl w:val="0"/>
                <w:numId w:val="19"/>
              </w:numPr>
              <w:rPr>
                <w:rFonts w:ascii="Arial" w:hAnsi="Arial" w:cs="Arial"/>
              </w:rPr>
            </w:pPr>
            <w:r>
              <w:rPr>
                <w:rFonts w:ascii="Arial" w:hAnsi="Arial" w:cs="Arial"/>
              </w:rPr>
              <w:t xml:space="preserve">Staff becoming tired in the same role and could </w:t>
            </w:r>
            <w:r w:rsidR="00761F0D">
              <w:rPr>
                <w:rFonts w:ascii="Arial" w:hAnsi="Arial" w:cs="Arial"/>
              </w:rPr>
              <w:t>forget to reinforce and implement guidelines</w:t>
            </w:r>
            <w:r w:rsidR="00924DCD">
              <w:rPr>
                <w:rFonts w:ascii="Arial" w:hAnsi="Arial" w:cs="Arial"/>
              </w:rPr>
              <w:t xml:space="preserve"> </w:t>
            </w:r>
            <w:r>
              <w:rPr>
                <w:rFonts w:ascii="Arial" w:hAnsi="Arial" w:cs="Arial"/>
              </w:rPr>
              <w:t xml:space="preserve">and safety meaning everyone is at risk </w:t>
            </w:r>
          </w:p>
        </w:tc>
        <w:tc>
          <w:tcPr>
            <w:tcW w:w="426" w:type="dxa"/>
          </w:tcPr>
          <w:p w:rsidR="008E12CF" w:rsidRDefault="00924DCD" w:rsidP="003B2DF9">
            <w:pPr>
              <w:jc w:val="center"/>
              <w:rPr>
                <w:rFonts w:ascii="Arial" w:hAnsi="Arial" w:cs="Arial"/>
              </w:rPr>
            </w:pPr>
            <w:r>
              <w:rPr>
                <w:rFonts w:ascii="Arial" w:hAnsi="Arial" w:cs="Arial"/>
              </w:rPr>
              <w:t>4</w:t>
            </w:r>
          </w:p>
        </w:tc>
        <w:tc>
          <w:tcPr>
            <w:tcW w:w="425" w:type="dxa"/>
          </w:tcPr>
          <w:p w:rsidR="008E12CF" w:rsidRDefault="00924DCD" w:rsidP="003B2DF9">
            <w:pPr>
              <w:jc w:val="center"/>
              <w:rPr>
                <w:rFonts w:ascii="Arial" w:hAnsi="Arial" w:cs="Arial"/>
              </w:rPr>
            </w:pPr>
            <w:r>
              <w:rPr>
                <w:rFonts w:ascii="Arial" w:hAnsi="Arial" w:cs="Arial"/>
              </w:rPr>
              <w:t>5</w:t>
            </w:r>
          </w:p>
        </w:tc>
        <w:tc>
          <w:tcPr>
            <w:tcW w:w="567" w:type="dxa"/>
          </w:tcPr>
          <w:p w:rsidR="008E12CF" w:rsidRDefault="00924DCD" w:rsidP="003B2DF9">
            <w:pPr>
              <w:jc w:val="center"/>
              <w:rPr>
                <w:rFonts w:ascii="Arial" w:hAnsi="Arial" w:cs="Arial"/>
              </w:rPr>
            </w:pPr>
            <w:r>
              <w:rPr>
                <w:rFonts w:ascii="Arial" w:hAnsi="Arial" w:cs="Arial"/>
              </w:rPr>
              <w:t>20</w:t>
            </w:r>
          </w:p>
        </w:tc>
        <w:tc>
          <w:tcPr>
            <w:tcW w:w="5670" w:type="dxa"/>
          </w:tcPr>
          <w:p w:rsidR="008E12CF" w:rsidRDefault="008E12CF" w:rsidP="008E12CF">
            <w:pPr>
              <w:pStyle w:val="ListParagraph"/>
              <w:numPr>
                <w:ilvl w:val="0"/>
                <w:numId w:val="9"/>
              </w:numPr>
              <w:rPr>
                <w:rFonts w:ascii="Arial" w:hAnsi="Arial" w:cs="Arial"/>
              </w:rPr>
            </w:pPr>
            <w:r>
              <w:rPr>
                <w:rFonts w:ascii="Arial" w:hAnsi="Arial" w:cs="Arial"/>
              </w:rPr>
              <w:t xml:space="preserve">Store Management Team to rotate staff roles regularly </w:t>
            </w:r>
          </w:p>
          <w:p w:rsidR="008E12CF" w:rsidRDefault="008E12CF" w:rsidP="008E12CF">
            <w:pPr>
              <w:pStyle w:val="ListParagraph"/>
              <w:numPr>
                <w:ilvl w:val="0"/>
                <w:numId w:val="9"/>
              </w:numPr>
              <w:rPr>
                <w:rFonts w:ascii="Arial" w:hAnsi="Arial" w:cs="Arial"/>
              </w:rPr>
            </w:pPr>
            <w:r>
              <w:rPr>
                <w:rFonts w:ascii="Arial" w:hAnsi="Arial" w:cs="Arial"/>
              </w:rPr>
              <w:t>Staff to cover all roles needed at some point during the shift</w:t>
            </w:r>
          </w:p>
          <w:p w:rsidR="008E12CF" w:rsidRDefault="008E12CF" w:rsidP="008E12CF">
            <w:pPr>
              <w:pStyle w:val="ListParagraph"/>
              <w:numPr>
                <w:ilvl w:val="0"/>
                <w:numId w:val="9"/>
              </w:numPr>
              <w:rPr>
                <w:rFonts w:ascii="Arial" w:hAnsi="Arial" w:cs="Arial"/>
              </w:rPr>
            </w:pPr>
            <w:r>
              <w:rPr>
                <w:rFonts w:ascii="Arial" w:hAnsi="Arial" w:cs="Arial"/>
              </w:rPr>
              <w:t>If on a station or the till these need to be cleaned before leaving</w:t>
            </w:r>
          </w:p>
        </w:tc>
        <w:tc>
          <w:tcPr>
            <w:tcW w:w="425" w:type="dxa"/>
          </w:tcPr>
          <w:p w:rsidR="008E12CF" w:rsidRDefault="00924DCD" w:rsidP="003B2DF9">
            <w:pPr>
              <w:jc w:val="center"/>
              <w:rPr>
                <w:rFonts w:ascii="Arial" w:hAnsi="Arial" w:cs="Arial"/>
              </w:rPr>
            </w:pPr>
            <w:r>
              <w:rPr>
                <w:rFonts w:ascii="Arial" w:hAnsi="Arial" w:cs="Arial"/>
              </w:rPr>
              <w:t>3</w:t>
            </w:r>
          </w:p>
        </w:tc>
        <w:tc>
          <w:tcPr>
            <w:tcW w:w="542" w:type="dxa"/>
          </w:tcPr>
          <w:p w:rsidR="008E12CF" w:rsidRDefault="00924DCD" w:rsidP="003B2DF9">
            <w:pPr>
              <w:jc w:val="center"/>
              <w:rPr>
                <w:rFonts w:ascii="Arial" w:hAnsi="Arial" w:cs="Arial"/>
              </w:rPr>
            </w:pPr>
            <w:r>
              <w:rPr>
                <w:rFonts w:ascii="Arial" w:hAnsi="Arial" w:cs="Arial"/>
              </w:rPr>
              <w:t>5</w:t>
            </w:r>
          </w:p>
        </w:tc>
        <w:tc>
          <w:tcPr>
            <w:tcW w:w="534" w:type="dxa"/>
          </w:tcPr>
          <w:p w:rsidR="008E12CF" w:rsidRDefault="00924DCD" w:rsidP="003B2DF9">
            <w:pPr>
              <w:jc w:val="center"/>
              <w:rPr>
                <w:rFonts w:ascii="Arial" w:hAnsi="Arial" w:cs="Arial"/>
              </w:rPr>
            </w:pPr>
            <w:r>
              <w:rPr>
                <w:rFonts w:ascii="Arial" w:hAnsi="Arial" w:cs="Arial"/>
              </w:rPr>
              <w:t>15</w:t>
            </w:r>
          </w:p>
        </w:tc>
      </w:tr>
      <w:tr w:rsidR="008E12CF" w:rsidTr="003B2DF9">
        <w:tc>
          <w:tcPr>
            <w:tcW w:w="1538" w:type="dxa"/>
          </w:tcPr>
          <w:p w:rsidR="008E12CF" w:rsidRDefault="008E12CF" w:rsidP="003B2DF9">
            <w:pPr>
              <w:rPr>
                <w:rFonts w:ascii="Arial" w:hAnsi="Arial" w:cs="Arial"/>
              </w:rPr>
            </w:pPr>
            <w:r>
              <w:rPr>
                <w:rFonts w:ascii="Arial" w:hAnsi="Arial" w:cs="Arial"/>
              </w:rPr>
              <w:t xml:space="preserve">Breaks </w:t>
            </w:r>
          </w:p>
        </w:tc>
        <w:tc>
          <w:tcPr>
            <w:tcW w:w="1538" w:type="dxa"/>
          </w:tcPr>
          <w:p w:rsidR="008E12CF" w:rsidRDefault="008E12CF" w:rsidP="003B2DF9">
            <w:pPr>
              <w:rPr>
                <w:rFonts w:ascii="Arial" w:hAnsi="Arial" w:cs="Arial"/>
              </w:rPr>
            </w:pPr>
            <w:r>
              <w:rPr>
                <w:rFonts w:ascii="Arial" w:hAnsi="Arial" w:cs="Arial"/>
              </w:rPr>
              <w:t>Staff</w:t>
            </w:r>
          </w:p>
          <w:p w:rsidR="008E12CF" w:rsidRPr="000A1678" w:rsidRDefault="008E12CF" w:rsidP="003B2DF9">
            <w:pPr>
              <w:rPr>
                <w:rFonts w:ascii="Arial" w:hAnsi="Arial" w:cs="Arial"/>
              </w:rPr>
            </w:pPr>
            <w:r>
              <w:rPr>
                <w:rFonts w:ascii="Arial" w:hAnsi="Arial" w:cs="Arial"/>
              </w:rPr>
              <w:t>Volunteers</w:t>
            </w:r>
          </w:p>
        </w:tc>
        <w:tc>
          <w:tcPr>
            <w:tcW w:w="3723" w:type="dxa"/>
          </w:tcPr>
          <w:p w:rsidR="008E12CF" w:rsidRDefault="008E12CF" w:rsidP="008E12CF">
            <w:pPr>
              <w:pStyle w:val="ListParagraph"/>
              <w:numPr>
                <w:ilvl w:val="0"/>
                <w:numId w:val="20"/>
              </w:numPr>
              <w:rPr>
                <w:rFonts w:ascii="Arial" w:hAnsi="Arial" w:cs="Arial"/>
              </w:rPr>
            </w:pPr>
            <w:r>
              <w:rPr>
                <w:rFonts w:ascii="Arial" w:hAnsi="Arial" w:cs="Arial"/>
              </w:rPr>
              <w:t>People not respecting the social distancing guidelines</w:t>
            </w:r>
          </w:p>
          <w:p w:rsidR="008E12CF" w:rsidRDefault="008E12CF" w:rsidP="008E12CF">
            <w:pPr>
              <w:pStyle w:val="ListParagraph"/>
              <w:numPr>
                <w:ilvl w:val="0"/>
                <w:numId w:val="20"/>
              </w:numPr>
              <w:rPr>
                <w:rFonts w:ascii="Arial" w:hAnsi="Arial" w:cs="Arial"/>
              </w:rPr>
            </w:pPr>
            <w:r>
              <w:rPr>
                <w:rFonts w:ascii="Arial" w:hAnsi="Arial" w:cs="Arial"/>
              </w:rPr>
              <w:t>Sharing of crockery</w:t>
            </w:r>
          </w:p>
          <w:p w:rsidR="008E12CF" w:rsidRDefault="008E12CF" w:rsidP="008E12CF">
            <w:pPr>
              <w:pStyle w:val="ListParagraph"/>
              <w:numPr>
                <w:ilvl w:val="0"/>
                <w:numId w:val="20"/>
              </w:numPr>
              <w:rPr>
                <w:rFonts w:ascii="Arial" w:hAnsi="Arial" w:cs="Arial"/>
              </w:rPr>
            </w:pPr>
            <w:r>
              <w:rPr>
                <w:rFonts w:ascii="Arial" w:hAnsi="Arial" w:cs="Arial"/>
              </w:rPr>
              <w:t>Sharing of food</w:t>
            </w:r>
          </w:p>
        </w:tc>
        <w:tc>
          <w:tcPr>
            <w:tcW w:w="426" w:type="dxa"/>
          </w:tcPr>
          <w:p w:rsidR="008E12CF" w:rsidRDefault="00924DCD" w:rsidP="003B2DF9">
            <w:pPr>
              <w:jc w:val="center"/>
              <w:rPr>
                <w:rFonts w:ascii="Arial" w:hAnsi="Arial" w:cs="Arial"/>
              </w:rPr>
            </w:pPr>
            <w:r>
              <w:rPr>
                <w:rFonts w:ascii="Arial" w:hAnsi="Arial" w:cs="Arial"/>
              </w:rPr>
              <w:t>3</w:t>
            </w:r>
          </w:p>
        </w:tc>
        <w:tc>
          <w:tcPr>
            <w:tcW w:w="425" w:type="dxa"/>
          </w:tcPr>
          <w:p w:rsidR="008E12CF" w:rsidRDefault="00924DCD" w:rsidP="003B2DF9">
            <w:pPr>
              <w:jc w:val="center"/>
              <w:rPr>
                <w:rFonts w:ascii="Arial" w:hAnsi="Arial" w:cs="Arial"/>
              </w:rPr>
            </w:pPr>
            <w:r>
              <w:rPr>
                <w:rFonts w:ascii="Arial" w:hAnsi="Arial" w:cs="Arial"/>
              </w:rPr>
              <w:t>5</w:t>
            </w:r>
          </w:p>
        </w:tc>
        <w:tc>
          <w:tcPr>
            <w:tcW w:w="567" w:type="dxa"/>
          </w:tcPr>
          <w:p w:rsidR="008E12CF" w:rsidRDefault="00924DCD" w:rsidP="003B2DF9">
            <w:pPr>
              <w:jc w:val="center"/>
              <w:rPr>
                <w:rFonts w:ascii="Arial" w:hAnsi="Arial" w:cs="Arial"/>
              </w:rPr>
            </w:pPr>
            <w:r>
              <w:rPr>
                <w:rFonts w:ascii="Arial" w:hAnsi="Arial" w:cs="Arial"/>
              </w:rPr>
              <w:t>15</w:t>
            </w:r>
          </w:p>
        </w:tc>
        <w:tc>
          <w:tcPr>
            <w:tcW w:w="5670" w:type="dxa"/>
          </w:tcPr>
          <w:p w:rsidR="008E12CF" w:rsidRDefault="008E12CF" w:rsidP="008E12CF">
            <w:pPr>
              <w:pStyle w:val="ListParagraph"/>
              <w:numPr>
                <w:ilvl w:val="0"/>
                <w:numId w:val="10"/>
              </w:numPr>
              <w:rPr>
                <w:rFonts w:ascii="Arial" w:hAnsi="Arial" w:cs="Arial"/>
              </w:rPr>
            </w:pPr>
            <w:r>
              <w:rPr>
                <w:rFonts w:ascii="Arial" w:hAnsi="Arial" w:cs="Arial"/>
              </w:rPr>
              <w:t>Staff will take their breaks at given times respecting the number who can be within the break space to maintain safety</w:t>
            </w:r>
          </w:p>
          <w:p w:rsidR="008E12CF" w:rsidRDefault="008E12CF" w:rsidP="008E12CF">
            <w:pPr>
              <w:pStyle w:val="ListParagraph"/>
              <w:numPr>
                <w:ilvl w:val="0"/>
                <w:numId w:val="10"/>
              </w:numPr>
              <w:rPr>
                <w:rFonts w:ascii="Arial" w:hAnsi="Arial" w:cs="Arial"/>
              </w:rPr>
            </w:pPr>
            <w:r>
              <w:rPr>
                <w:rFonts w:ascii="Arial" w:hAnsi="Arial" w:cs="Arial"/>
              </w:rPr>
              <w:t>Staff will use their own cups/ crockery and wash these up straight away after use</w:t>
            </w:r>
          </w:p>
          <w:p w:rsidR="008E12CF" w:rsidRPr="009905C9" w:rsidRDefault="008E12CF" w:rsidP="008E12CF">
            <w:pPr>
              <w:pStyle w:val="ListParagraph"/>
              <w:numPr>
                <w:ilvl w:val="0"/>
                <w:numId w:val="10"/>
              </w:numPr>
              <w:rPr>
                <w:rFonts w:ascii="Arial" w:hAnsi="Arial" w:cs="Arial"/>
              </w:rPr>
            </w:pPr>
            <w:r>
              <w:rPr>
                <w:rFonts w:ascii="Arial" w:hAnsi="Arial" w:cs="Arial"/>
              </w:rPr>
              <w:t xml:space="preserve">Surfaces they touch, chairs, table will be wiped using the cleaning products provided after use </w:t>
            </w:r>
          </w:p>
        </w:tc>
        <w:tc>
          <w:tcPr>
            <w:tcW w:w="425" w:type="dxa"/>
          </w:tcPr>
          <w:p w:rsidR="008E12CF" w:rsidRDefault="00924DCD" w:rsidP="003B2DF9">
            <w:pPr>
              <w:jc w:val="center"/>
              <w:rPr>
                <w:rFonts w:ascii="Arial" w:hAnsi="Arial" w:cs="Arial"/>
              </w:rPr>
            </w:pPr>
            <w:r>
              <w:rPr>
                <w:rFonts w:ascii="Arial" w:hAnsi="Arial" w:cs="Arial"/>
              </w:rPr>
              <w:t>2</w:t>
            </w:r>
          </w:p>
        </w:tc>
        <w:tc>
          <w:tcPr>
            <w:tcW w:w="542" w:type="dxa"/>
          </w:tcPr>
          <w:p w:rsidR="008E12CF" w:rsidRDefault="00924DCD" w:rsidP="003B2DF9">
            <w:pPr>
              <w:jc w:val="center"/>
              <w:rPr>
                <w:rFonts w:ascii="Arial" w:hAnsi="Arial" w:cs="Arial"/>
              </w:rPr>
            </w:pPr>
            <w:r>
              <w:rPr>
                <w:rFonts w:ascii="Arial" w:hAnsi="Arial" w:cs="Arial"/>
              </w:rPr>
              <w:t>5</w:t>
            </w:r>
          </w:p>
        </w:tc>
        <w:tc>
          <w:tcPr>
            <w:tcW w:w="534" w:type="dxa"/>
          </w:tcPr>
          <w:p w:rsidR="008E12CF" w:rsidRDefault="00924DCD" w:rsidP="003B2DF9">
            <w:pPr>
              <w:jc w:val="center"/>
              <w:rPr>
                <w:rFonts w:ascii="Arial" w:hAnsi="Arial" w:cs="Arial"/>
              </w:rPr>
            </w:pPr>
            <w:r>
              <w:rPr>
                <w:rFonts w:ascii="Arial" w:hAnsi="Arial" w:cs="Arial"/>
              </w:rPr>
              <w:t>10</w:t>
            </w:r>
          </w:p>
        </w:tc>
      </w:tr>
      <w:tr w:rsidR="008E12CF" w:rsidTr="003B2DF9">
        <w:tc>
          <w:tcPr>
            <w:tcW w:w="1538" w:type="dxa"/>
          </w:tcPr>
          <w:p w:rsidR="008E12CF" w:rsidRDefault="008E12CF" w:rsidP="003B2DF9">
            <w:pPr>
              <w:rPr>
                <w:rFonts w:ascii="Arial" w:hAnsi="Arial" w:cs="Arial"/>
              </w:rPr>
            </w:pPr>
            <w:r>
              <w:rPr>
                <w:rFonts w:ascii="Arial" w:hAnsi="Arial" w:cs="Arial"/>
              </w:rPr>
              <w:t>Fire Evacuation</w:t>
            </w:r>
          </w:p>
        </w:tc>
        <w:tc>
          <w:tcPr>
            <w:tcW w:w="1538" w:type="dxa"/>
          </w:tcPr>
          <w:p w:rsidR="005D3F60" w:rsidRPr="005D3F60" w:rsidRDefault="005D3F60" w:rsidP="005D3F60">
            <w:pPr>
              <w:rPr>
                <w:rFonts w:ascii="Arial" w:hAnsi="Arial" w:cs="Arial"/>
              </w:rPr>
            </w:pPr>
            <w:r w:rsidRPr="005D3F60">
              <w:rPr>
                <w:rFonts w:ascii="Arial" w:hAnsi="Arial" w:cs="Arial"/>
              </w:rPr>
              <w:t>Staff</w:t>
            </w:r>
          </w:p>
          <w:p w:rsidR="005D3F60" w:rsidRPr="005D3F60" w:rsidRDefault="005D3F60" w:rsidP="005D3F60">
            <w:pPr>
              <w:rPr>
                <w:rFonts w:ascii="Arial" w:hAnsi="Arial" w:cs="Arial"/>
              </w:rPr>
            </w:pPr>
            <w:r w:rsidRPr="005D3F60">
              <w:rPr>
                <w:rFonts w:ascii="Arial" w:hAnsi="Arial" w:cs="Arial"/>
              </w:rPr>
              <w:t>Volunteers</w:t>
            </w:r>
          </w:p>
          <w:p w:rsidR="005D3F60" w:rsidRPr="005D3F60" w:rsidRDefault="005D3F60" w:rsidP="005D3F60">
            <w:pPr>
              <w:rPr>
                <w:rFonts w:ascii="Arial" w:hAnsi="Arial" w:cs="Arial"/>
              </w:rPr>
            </w:pPr>
            <w:r w:rsidRPr="005D3F60">
              <w:rPr>
                <w:rFonts w:ascii="Arial" w:hAnsi="Arial" w:cs="Arial"/>
              </w:rPr>
              <w:t xml:space="preserve">Customers </w:t>
            </w:r>
          </w:p>
          <w:p w:rsidR="008E12CF" w:rsidRDefault="005D3F60" w:rsidP="005D3F60">
            <w:pPr>
              <w:rPr>
                <w:rFonts w:ascii="Arial" w:hAnsi="Arial" w:cs="Arial"/>
              </w:rPr>
            </w:pPr>
            <w:r w:rsidRPr="005D3F60">
              <w:rPr>
                <w:rFonts w:ascii="Arial" w:hAnsi="Arial" w:cs="Arial"/>
              </w:rPr>
              <w:t>Donors</w:t>
            </w:r>
          </w:p>
        </w:tc>
        <w:tc>
          <w:tcPr>
            <w:tcW w:w="3723" w:type="dxa"/>
          </w:tcPr>
          <w:p w:rsidR="008E12CF" w:rsidRDefault="005D3F60" w:rsidP="008E12CF">
            <w:pPr>
              <w:pStyle w:val="ListParagraph"/>
              <w:numPr>
                <w:ilvl w:val="0"/>
                <w:numId w:val="20"/>
              </w:numPr>
              <w:rPr>
                <w:rFonts w:ascii="Arial" w:hAnsi="Arial" w:cs="Arial"/>
              </w:rPr>
            </w:pPr>
            <w:r>
              <w:rPr>
                <w:rFonts w:ascii="Arial" w:hAnsi="Arial" w:cs="Arial"/>
              </w:rPr>
              <w:t>Severe injury or death</w:t>
            </w:r>
          </w:p>
        </w:tc>
        <w:tc>
          <w:tcPr>
            <w:tcW w:w="426" w:type="dxa"/>
          </w:tcPr>
          <w:p w:rsidR="008E12CF" w:rsidRDefault="00924DCD" w:rsidP="003B2DF9">
            <w:pPr>
              <w:jc w:val="center"/>
              <w:rPr>
                <w:rFonts w:ascii="Arial" w:hAnsi="Arial" w:cs="Arial"/>
              </w:rPr>
            </w:pPr>
            <w:r>
              <w:rPr>
                <w:rFonts w:ascii="Arial" w:hAnsi="Arial" w:cs="Arial"/>
              </w:rPr>
              <w:t>5</w:t>
            </w:r>
          </w:p>
        </w:tc>
        <w:tc>
          <w:tcPr>
            <w:tcW w:w="425" w:type="dxa"/>
          </w:tcPr>
          <w:p w:rsidR="008E12CF" w:rsidRDefault="00924DCD" w:rsidP="003B2DF9">
            <w:pPr>
              <w:jc w:val="center"/>
              <w:rPr>
                <w:rFonts w:ascii="Arial" w:hAnsi="Arial" w:cs="Arial"/>
              </w:rPr>
            </w:pPr>
            <w:r>
              <w:rPr>
                <w:rFonts w:ascii="Arial" w:hAnsi="Arial" w:cs="Arial"/>
              </w:rPr>
              <w:t>5</w:t>
            </w:r>
          </w:p>
        </w:tc>
        <w:tc>
          <w:tcPr>
            <w:tcW w:w="567" w:type="dxa"/>
          </w:tcPr>
          <w:p w:rsidR="008E12CF" w:rsidRDefault="00924DCD" w:rsidP="003B2DF9">
            <w:pPr>
              <w:jc w:val="center"/>
              <w:rPr>
                <w:rFonts w:ascii="Arial" w:hAnsi="Arial" w:cs="Arial"/>
              </w:rPr>
            </w:pPr>
            <w:r>
              <w:rPr>
                <w:rFonts w:ascii="Arial" w:hAnsi="Arial" w:cs="Arial"/>
              </w:rPr>
              <w:t>25</w:t>
            </w:r>
          </w:p>
        </w:tc>
        <w:tc>
          <w:tcPr>
            <w:tcW w:w="5670" w:type="dxa"/>
          </w:tcPr>
          <w:p w:rsidR="008E12CF" w:rsidRDefault="00924DCD" w:rsidP="008E12CF">
            <w:pPr>
              <w:pStyle w:val="ListParagraph"/>
              <w:numPr>
                <w:ilvl w:val="0"/>
                <w:numId w:val="10"/>
              </w:numPr>
              <w:rPr>
                <w:rFonts w:ascii="Arial" w:hAnsi="Arial" w:cs="Arial"/>
              </w:rPr>
            </w:pPr>
            <w:r>
              <w:rPr>
                <w:rFonts w:ascii="Arial" w:hAnsi="Arial" w:cs="Arial"/>
              </w:rPr>
              <w:t xml:space="preserve">Follow stores individual Fire Evacuation Procedure which would have been discussed at the New Induction Session </w:t>
            </w:r>
          </w:p>
        </w:tc>
        <w:tc>
          <w:tcPr>
            <w:tcW w:w="425" w:type="dxa"/>
          </w:tcPr>
          <w:p w:rsidR="008E12CF" w:rsidRDefault="00924DCD" w:rsidP="003B2DF9">
            <w:pPr>
              <w:jc w:val="center"/>
              <w:rPr>
                <w:rFonts w:ascii="Arial" w:hAnsi="Arial" w:cs="Arial"/>
              </w:rPr>
            </w:pPr>
            <w:r>
              <w:rPr>
                <w:rFonts w:ascii="Arial" w:hAnsi="Arial" w:cs="Arial"/>
              </w:rPr>
              <w:t>3</w:t>
            </w:r>
          </w:p>
        </w:tc>
        <w:tc>
          <w:tcPr>
            <w:tcW w:w="542" w:type="dxa"/>
          </w:tcPr>
          <w:p w:rsidR="008E12CF" w:rsidRDefault="00924DCD" w:rsidP="003B2DF9">
            <w:pPr>
              <w:jc w:val="center"/>
              <w:rPr>
                <w:rFonts w:ascii="Arial" w:hAnsi="Arial" w:cs="Arial"/>
              </w:rPr>
            </w:pPr>
            <w:r>
              <w:rPr>
                <w:rFonts w:ascii="Arial" w:hAnsi="Arial" w:cs="Arial"/>
              </w:rPr>
              <w:t>5</w:t>
            </w:r>
          </w:p>
        </w:tc>
        <w:tc>
          <w:tcPr>
            <w:tcW w:w="534" w:type="dxa"/>
          </w:tcPr>
          <w:p w:rsidR="008E12CF" w:rsidRDefault="00924DCD" w:rsidP="003B2DF9">
            <w:pPr>
              <w:jc w:val="center"/>
              <w:rPr>
                <w:rFonts w:ascii="Arial" w:hAnsi="Arial" w:cs="Arial"/>
              </w:rPr>
            </w:pPr>
            <w:r>
              <w:rPr>
                <w:rFonts w:ascii="Arial" w:hAnsi="Arial" w:cs="Arial"/>
              </w:rPr>
              <w:t>15</w:t>
            </w:r>
          </w:p>
        </w:tc>
      </w:tr>
    </w:tbl>
    <w:p w:rsidR="008E12CF" w:rsidRDefault="008E12CF" w:rsidP="008E12CF">
      <w:pPr>
        <w:rPr>
          <w:rFonts w:ascii="Arial" w:hAnsi="Arial" w:cs="Arial"/>
        </w:rPr>
      </w:pPr>
      <w:r>
        <w:rPr>
          <w:rFonts w:ascii="Arial" w:hAnsi="Arial" w:cs="Arial"/>
        </w:rPr>
        <w:t xml:space="preserve"> </w:t>
      </w:r>
    </w:p>
    <w:p w:rsidR="008E12CF" w:rsidRPr="00E416EF" w:rsidRDefault="008E12CF" w:rsidP="008E12CF">
      <w:pPr>
        <w:rPr>
          <w:rFonts w:ascii="Arial" w:hAnsi="Arial" w:cs="Arial"/>
          <w:sz w:val="28"/>
        </w:rPr>
      </w:pPr>
      <w:r w:rsidRPr="00E416EF">
        <w:rPr>
          <w:rFonts w:ascii="Arial" w:hAnsi="Arial" w:cs="Arial"/>
          <w:sz w:val="28"/>
        </w:rPr>
        <w:t>LIKELIHOOD (L)    Almost Certainty (5)    Likely (4)    Possible (3)     Unlikely (2)     Rare (1)</w:t>
      </w:r>
    </w:p>
    <w:p w:rsidR="008E12CF" w:rsidRPr="00E416EF" w:rsidRDefault="008E12CF" w:rsidP="008E12CF">
      <w:pPr>
        <w:rPr>
          <w:rFonts w:ascii="Arial" w:hAnsi="Arial" w:cs="Arial"/>
          <w:sz w:val="28"/>
        </w:rPr>
      </w:pPr>
      <w:r w:rsidRPr="00E416EF">
        <w:rPr>
          <w:rFonts w:ascii="Arial" w:hAnsi="Arial" w:cs="Arial"/>
          <w:sz w:val="28"/>
        </w:rPr>
        <w:t>SEVERITY(S)         Catastrophic (5)    Major (4)    Moderate (3)    Minor (2)    Insignificant (1)</w:t>
      </w:r>
    </w:p>
    <w:p w:rsidR="008E12CF" w:rsidRPr="00E416EF" w:rsidRDefault="008E12CF" w:rsidP="008E12CF">
      <w:pPr>
        <w:rPr>
          <w:rFonts w:ascii="Arial" w:hAnsi="Arial" w:cs="Arial"/>
          <w:sz w:val="28"/>
        </w:rPr>
      </w:pPr>
      <w:r w:rsidRPr="00E416EF">
        <w:rPr>
          <w:rFonts w:ascii="Arial" w:hAnsi="Arial" w:cs="Arial"/>
          <w:b/>
          <w:sz w:val="28"/>
        </w:rPr>
        <w:t>Degree of risk (DR) = LIKELIHOOD X SEVERITY</w:t>
      </w:r>
      <w:r w:rsidRPr="00E416EF">
        <w:rPr>
          <w:rFonts w:ascii="Arial" w:hAnsi="Arial" w:cs="Arial"/>
          <w:sz w:val="28"/>
        </w:rPr>
        <w:t xml:space="preserve">        Low = 1-3   Medium = 4-6   Significant = 5-12   High= 15-25</w:t>
      </w:r>
    </w:p>
    <w:p w:rsidR="008E12CF" w:rsidRPr="00E416EF" w:rsidRDefault="008E12CF" w:rsidP="008E12CF">
      <w:pPr>
        <w:rPr>
          <w:rFonts w:ascii="Arial" w:hAnsi="Arial" w:cs="Arial"/>
          <w:b/>
          <w:sz w:val="28"/>
        </w:rPr>
      </w:pPr>
      <w:r w:rsidRPr="00E416EF">
        <w:rPr>
          <w:rFonts w:ascii="Arial" w:hAnsi="Arial" w:cs="Arial"/>
          <w:b/>
          <w:sz w:val="24"/>
        </w:rPr>
        <w:t>*Residual risk is the level of risk that remains after suitable and sufficient control measures are introduced</w:t>
      </w:r>
      <w:r w:rsidRPr="00E416EF">
        <w:rPr>
          <w:rFonts w:ascii="Arial" w:hAnsi="Arial" w:cs="Arial"/>
          <w:b/>
          <w:sz w:val="28"/>
        </w:rPr>
        <w:t>.</w:t>
      </w:r>
    </w:p>
    <w:p w:rsidR="008E12CF" w:rsidRPr="001714AD" w:rsidRDefault="008E12CF" w:rsidP="008E12CF">
      <w:pPr>
        <w:rPr>
          <w:sz w:val="24"/>
        </w:rPr>
      </w:pPr>
      <w:r w:rsidRPr="00E416EF">
        <w:rPr>
          <w:rFonts w:ascii="Arial" w:hAnsi="Arial" w:cs="Arial"/>
        </w:rPr>
        <w:t>Assessor’s signature</w:t>
      </w:r>
      <w:r w:rsidR="00924DCD" w:rsidRPr="00E416EF">
        <w:rPr>
          <w:rFonts w:ascii="Arial" w:hAnsi="Arial" w:cs="Arial"/>
        </w:rPr>
        <w:t>:</w:t>
      </w:r>
      <w:r w:rsidR="00924DCD" w:rsidRPr="00E416EF">
        <w:t xml:space="preserve"> </w:t>
      </w:r>
      <w:r w:rsidR="00924DCD" w:rsidRPr="00924DCD">
        <w:rPr>
          <w:rFonts w:ascii="Angelina" w:hAnsi="Angelina"/>
          <w:sz w:val="36"/>
        </w:rPr>
        <w:t xml:space="preserve">K. Wright </w:t>
      </w:r>
      <w:r w:rsidRPr="00924DCD">
        <w:rPr>
          <w:rFonts w:ascii="Angelina" w:hAnsi="Angelina"/>
          <w:sz w:val="36"/>
        </w:rPr>
        <w:t xml:space="preserve">                                                              </w:t>
      </w:r>
      <w:r w:rsidR="00E416EF">
        <w:rPr>
          <w:rFonts w:ascii="Angelina" w:hAnsi="Angelina"/>
          <w:sz w:val="36"/>
        </w:rPr>
        <w:t xml:space="preserve">                </w:t>
      </w:r>
      <w:r w:rsidRPr="00924DCD">
        <w:rPr>
          <w:rFonts w:ascii="Angelina" w:hAnsi="Angelina"/>
          <w:sz w:val="36"/>
        </w:rPr>
        <w:t xml:space="preserve"> </w:t>
      </w:r>
      <w:r w:rsidR="00924DCD" w:rsidRPr="00E416EF">
        <w:rPr>
          <w:rFonts w:ascii="Arial" w:hAnsi="Arial" w:cs="Arial"/>
          <w:sz w:val="24"/>
        </w:rPr>
        <w:t>Date completed: 14</w:t>
      </w:r>
      <w:r w:rsidR="00924DCD" w:rsidRPr="00E416EF">
        <w:rPr>
          <w:rFonts w:ascii="Arial" w:hAnsi="Arial" w:cs="Arial"/>
          <w:sz w:val="24"/>
          <w:vertAlign w:val="superscript"/>
        </w:rPr>
        <w:t>th</w:t>
      </w:r>
      <w:r w:rsidR="00924DCD" w:rsidRPr="00E416EF">
        <w:rPr>
          <w:rFonts w:ascii="Arial" w:hAnsi="Arial" w:cs="Arial"/>
          <w:sz w:val="24"/>
        </w:rPr>
        <w:t xml:space="preserve"> June 2020</w:t>
      </w:r>
    </w:p>
    <w:p w:rsidR="008E12CF" w:rsidRDefault="008E12CF" w:rsidP="008E12CF">
      <w:pPr>
        <w:rPr>
          <w:sz w:val="24"/>
        </w:rPr>
      </w:pPr>
      <w:r>
        <w:rPr>
          <w:noProof/>
          <w:sz w:val="36"/>
          <w:lang w:eastAsia="en-GB"/>
        </w:rPr>
        <w:lastRenderedPageBreak/>
        <w:drawing>
          <wp:anchor distT="0" distB="0" distL="114300" distR="114300" simplePos="0" relativeHeight="251660288" behindDoc="1" locked="0" layoutInCell="1" allowOverlap="1" wp14:anchorId="1C34D6E4" wp14:editId="3224B136">
            <wp:simplePos x="0" y="0"/>
            <wp:positionH relativeFrom="column">
              <wp:posOffset>4472940</wp:posOffset>
            </wp:positionH>
            <wp:positionV relativeFrom="paragraph">
              <wp:posOffset>107950</wp:posOffset>
            </wp:positionV>
            <wp:extent cx="5508625" cy="3838575"/>
            <wp:effectExtent l="0" t="0" r="0" b="9525"/>
            <wp:wrapThrough wrapText="bothSides">
              <wp:wrapPolygon edited="0">
                <wp:start x="0" y="0"/>
                <wp:lineTo x="0" y="21546"/>
                <wp:lineTo x="21513" y="21546"/>
                <wp:lineTo x="215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625" cy="3838575"/>
                    </a:xfrm>
                    <a:prstGeom prst="rect">
                      <a:avLst/>
                    </a:prstGeom>
                    <a:noFill/>
                  </pic:spPr>
                </pic:pic>
              </a:graphicData>
            </a:graphic>
            <wp14:sizeRelH relativeFrom="page">
              <wp14:pctWidth>0</wp14:pctWidth>
            </wp14:sizeRelH>
            <wp14:sizeRelV relativeFrom="page">
              <wp14:pctHeight>0</wp14:pctHeight>
            </wp14:sizeRelV>
          </wp:anchor>
        </w:drawing>
      </w:r>
    </w:p>
    <w:p w:rsidR="008E12CF" w:rsidRPr="00E416EF" w:rsidRDefault="008E12CF" w:rsidP="008E12CF">
      <w:pPr>
        <w:spacing w:after="0"/>
        <w:rPr>
          <w:rFonts w:ascii="Arial" w:hAnsi="Arial" w:cs="Arial"/>
          <w:sz w:val="24"/>
        </w:rPr>
      </w:pPr>
      <w:r w:rsidRPr="00E416EF">
        <w:rPr>
          <w:rFonts w:ascii="Arial" w:hAnsi="Arial" w:cs="Arial"/>
          <w:sz w:val="24"/>
        </w:rPr>
        <w:t>Assessed signature</w:t>
      </w:r>
      <w:r w:rsidR="00E416EF" w:rsidRPr="00E416EF">
        <w:rPr>
          <w:rFonts w:ascii="Arial" w:hAnsi="Arial" w:cs="Arial"/>
          <w:sz w:val="24"/>
        </w:rPr>
        <w:t>:</w:t>
      </w:r>
      <w:r w:rsidR="00E416EF">
        <w:rPr>
          <w:sz w:val="24"/>
        </w:rPr>
        <w:t xml:space="preserve"> </w:t>
      </w:r>
      <w:r w:rsidR="00E416EF" w:rsidRPr="00E416EF">
        <w:rPr>
          <w:rFonts w:ascii="Angelina" w:hAnsi="Angelina"/>
          <w:sz w:val="24"/>
        </w:rPr>
        <w:t>P. Costen</w:t>
      </w:r>
      <w:r w:rsidR="00E416EF">
        <w:rPr>
          <w:sz w:val="24"/>
        </w:rPr>
        <w:t xml:space="preserve"> </w:t>
      </w:r>
      <w:r w:rsidR="00E416EF" w:rsidRPr="00E416EF">
        <w:rPr>
          <w:rFonts w:ascii="Arial" w:hAnsi="Arial" w:cs="Arial"/>
          <w:sz w:val="24"/>
        </w:rPr>
        <w:t xml:space="preserve">(Health &amp; Safety Manager) </w:t>
      </w:r>
    </w:p>
    <w:p w:rsidR="008E12CF" w:rsidRPr="00E416EF" w:rsidRDefault="008E12CF" w:rsidP="008E12CF">
      <w:pPr>
        <w:spacing w:after="0"/>
        <w:rPr>
          <w:rFonts w:ascii="Arial" w:hAnsi="Arial" w:cs="Arial"/>
          <w:sz w:val="20"/>
        </w:rPr>
      </w:pPr>
      <w:r w:rsidRPr="00E416EF">
        <w:rPr>
          <w:rFonts w:ascii="Arial" w:hAnsi="Arial" w:cs="Arial"/>
          <w:sz w:val="20"/>
        </w:rPr>
        <w:t>(if applicable)</w:t>
      </w:r>
    </w:p>
    <w:p w:rsidR="008E12CF" w:rsidRDefault="008E12CF" w:rsidP="008E12CF">
      <w:pPr>
        <w:spacing w:after="0"/>
        <w:rPr>
          <w:sz w:val="20"/>
        </w:rPr>
      </w:pPr>
    </w:p>
    <w:p w:rsidR="008E12CF" w:rsidRDefault="008E12CF" w:rsidP="008E12CF">
      <w:pPr>
        <w:spacing w:after="0"/>
        <w:rPr>
          <w:sz w:val="20"/>
        </w:rPr>
      </w:pPr>
    </w:p>
    <w:p w:rsidR="008E12CF" w:rsidRDefault="008E12CF" w:rsidP="008E12CF">
      <w:pPr>
        <w:spacing w:after="0"/>
        <w:rPr>
          <w:sz w:val="20"/>
        </w:rPr>
      </w:pPr>
    </w:p>
    <w:p w:rsidR="008E12CF" w:rsidRPr="00E416EF" w:rsidRDefault="008E12CF" w:rsidP="008E12CF">
      <w:pPr>
        <w:spacing w:after="0"/>
        <w:rPr>
          <w:rFonts w:ascii="Arial" w:hAnsi="Arial" w:cs="Arial"/>
          <w:sz w:val="24"/>
        </w:rPr>
      </w:pPr>
      <w:r w:rsidRPr="00E416EF">
        <w:rPr>
          <w:rFonts w:ascii="Arial" w:hAnsi="Arial" w:cs="Arial"/>
          <w:sz w:val="24"/>
        </w:rPr>
        <w:t xml:space="preserve">Date of Review: </w:t>
      </w:r>
      <w:r w:rsidR="00924DCD" w:rsidRPr="00E416EF">
        <w:rPr>
          <w:rFonts w:ascii="Arial" w:hAnsi="Arial" w:cs="Arial"/>
          <w:sz w:val="24"/>
        </w:rPr>
        <w:t xml:space="preserve">Daily Review will occur once shops open and in accordance with changing Government Guidelines </w:t>
      </w:r>
    </w:p>
    <w:p w:rsidR="008E12CF" w:rsidRDefault="008E12CF" w:rsidP="008E12CF">
      <w:pPr>
        <w:rPr>
          <w:sz w:val="36"/>
        </w:rPr>
      </w:pPr>
    </w:p>
    <w:p w:rsidR="008E12CF" w:rsidRPr="00C4500C" w:rsidRDefault="008E12CF" w:rsidP="008E12CF">
      <w:pPr>
        <w:rPr>
          <w:sz w:val="36"/>
        </w:rPr>
      </w:pPr>
    </w:p>
    <w:p w:rsidR="008E12CF" w:rsidRPr="000D037F" w:rsidRDefault="008E12CF" w:rsidP="008E12CF">
      <w:pPr>
        <w:rPr>
          <w:rFonts w:ascii="Arial" w:hAnsi="Arial" w:cs="Arial"/>
        </w:rPr>
      </w:pPr>
    </w:p>
    <w:p w:rsidR="00D731FA" w:rsidRDefault="00D731FA"/>
    <w:sectPr w:rsidR="00D731FA" w:rsidSect="000D037F">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31" w:rsidRDefault="005D3F60">
      <w:pPr>
        <w:spacing w:after="0" w:line="240" w:lineRule="auto"/>
      </w:pPr>
      <w:r>
        <w:separator/>
      </w:r>
    </w:p>
  </w:endnote>
  <w:endnote w:type="continuationSeparator" w:id="0">
    <w:p w:rsidR="002B5131" w:rsidRDefault="005D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elina">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46618"/>
      <w:docPartObj>
        <w:docPartGallery w:val="Page Numbers (Bottom of Page)"/>
        <w:docPartUnique/>
      </w:docPartObj>
    </w:sdtPr>
    <w:sdtEndPr>
      <w:rPr>
        <w:noProof/>
      </w:rPr>
    </w:sdtEndPr>
    <w:sdtContent>
      <w:p w:rsidR="000C453A" w:rsidRDefault="002E4DE9">
        <w:pPr>
          <w:pStyle w:val="Footer"/>
          <w:jc w:val="right"/>
        </w:pPr>
        <w:r>
          <w:fldChar w:fldCharType="begin"/>
        </w:r>
        <w:r>
          <w:instrText xml:space="preserve"> PAGE   \* MERGEFORMAT </w:instrText>
        </w:r>
        <w:r>
          <w:fldChar w:fldCharType="separate"/>
        </w:r>
        <w:r w:rsidR="008F620A">
          <w:rPr>
            <w:noProof/>
          </w:rPr>
          <w:t>1</w:t>
        </w:r>
        <w:r>
          <w:rPr>
            <w:noProof/>
          </w:rPr>
          <w:fldChar w:fldCharType="end"/>
        </w:r>
      </w:p>
    </w:sdtContent>
  </w:sdt>
  <w:p w:rsidR="000C453A" w:rsidRDefault="008F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31" w:rsidRDefault="005D3F60">
      <w:pPr>
        <w:spacing w:after="0" w:line="240" w:lineRule="auto"/>
      </w:pPr>
      <w:r>
        <w:separator/>
      </w:r>
    </w:p>
  </w:footnote>
  <w:footnote w:type="continuationSeparator" w:id="0">
    <w:p w:rsidR="002B5131" w:rsidRDefault="005D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608"/>
    <w:multiLevelType w:val="hybridMultilevel"/>
    <w:tmpl w:val="BAB4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87701"/>
    <w:multiLevelType w:val="hybridMultilevel"/>
    <w:tmpl w:val="D64EE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35A7C"/>
    <w:multiLevelType w:val="hybridMultilevel"/>
    <w:tmpl w:val="4156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84C33"/>
    <w:multiLevelType w:val="hybridMultilevel"/>
    <w:tmpl w:val="06B8F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264B60"/>
    <w:multiLevelType w:val="hybridMultilevel"/>
    <w:tmpl w:val="49A0D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83654"/>
    <w:multiLevelType w:val="hybridMultilevel"/>
    <w:tmpl w:val="DF00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25D40"/>
    <w:multiLevelType w:val="hybridMultilevel"/>
    <w:tmpl w:val="4A9A6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DD5FFD"/>
    <w:multiLevelType w:val="hybridMultilevel"/>
    <w:tmpl w:val="B9EA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1F7231"/>
    <w:multiLevelType w:val="hybridMultilevel"/>
    <w:tmpl w:val="13E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E07E33"/>
    <w:multiLevelType w:val="hybridMultilevel"/>
    <w:tmpl w:val="16341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FC38A0"/>
    <w:multiLevelType w:val="hybridMultilevel"/>
    <w:tmpl w:val="E940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959CA"/>
    <w:multiLevelType w:val="hybridMultilevel"/>
    <w:tmpl w:val="D0BEA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7932C3"/>
    <w:multiLevelType w:val="hybridMultilevel"/>
    <w:tmpl w:val="31CA7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771DB"/>
    <w:multiLevelType w:val="hybridMultilevel"/>
    <w:tmpl w:val="6D1C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6505C"/>
    <w:multiLevelType w:val="hybridMultilevel"/>
    <w:tmpl w:val="56486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843FE6"/>
    <w:multiLevelType w:val="hybridMultilevel"/>
    <w:tmpl w:val="36942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4C0A67"/>
    <w:multiLevelType w:val="hybridMultilevel"/>
    <w:tmpl w:val="818A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B152D"/>
    <w:multiLevelType w:val="hybridMultilevel"/>
    <w:tmpl w:val="17F0B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B75E28"/>
    <w:multiLevelType w:val="hybridMultilevel"/>
    <w:tmpl w:val="DE46D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101B73"/>
    <w:multiLevelType w:val="hybridMultilevel"/>
    <w:tmpl w:val="BD46B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885246"/>
    <w:multiLevelType w:val="hybridMultilevel"/>
    <w:tmpl w:val="CB38B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9"/>
  </w:num>
  <w:num w:numId="4">
    <w:abstractNumId w:val="0"/>
  </w:num>
  <w:num w:numId="5">
    <w:abstractNumId w:val="10"/>
  </w:num>
  <w:num w:numId="6">
    <w:abstractNumId w:val="20"/>
  </w:num>
  <w:num w:numId="7">
    <w:abstractNumId w:val="4"/>
  </w:num>
  <w:num w:numId="8">
    <w:abstractNumId w:val="1"/>
  </w:num>
  <w:num w:numId="9">
    <w:abstractNumId w:val="13"/>
  </w:num>
  <w:num w:numId="10">
    <w:abstractNumId w:val="7"/>
  </w:num>
  <w:num w:numId="11">
    <w:abstractNumId w:val="9"/>
  </w:num>
  <w:num w:numId="12">
    <w:abstractNumId w:val="16"/>
  </w:num>
  <w:num w:numId="13">
    <w:abstractNumId w:val="8"/>
  </w:num>
  <w:num w:numId="14">
    <w:abstractNumId w:val="5"/>
  </w:num>
  <w:num w:numId="15">
    <w:abstractNumId w:val="12"/>
  </w:num>
  <w:num w:numId="16">
    <w:abstractNumId w:val="3"/>
  </w:num>
  <w:num w:numId="17">
    <w:abstractNumId w:val="17"/>
  </w:num>
  <w:num w:numId="18">
    <w:abstractNumId w:val="18"/>
  </w:num>
  <w:num w:numId="19">
    <w:abstractNumId w:val="15"/>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CF"/>
    <w:rsid w:val="001151A1"/>
    <w:rsid w:val="002B5131"/>
    <w:rsid w:val="002E4DE9"/>
    <w:rsid w:val="0042715B"/>
    <w:rsid w:val="005D3F60"/>
    <w:rsid w:val="00761F0D"/>
    <w:rsid w:val="008E12CF"/>
    <w:rsid w:val="008F620A"/>
    <w:rsid w:val="00924DCD"/>
    <w:rsid w:val="00D12018"/>
    <w:rsid w:val="00D731FA"/>
    <w:rsid w:val="00E4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95BF-B937-4E4F-B2BB-F17F85CF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2CF"/>
    <w:pPr>
      <w:ind w:left="720"/>
      <w:contextualSpacing/>
    </w:pPr>
  </w:style>
  <w:style w:type="paragraph" w:styleId="Footer">
    <w:name w:val="footer"/>
    <w:basedOn w:val="Normal"/>
    <w:link w:val="FooterChar"/>
    <w:uiPriority w:val="99"/>
    <w:unhideWhenUsed/>
    <w:rsid w:val="008E1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2CF"/>
  </w:style>
  <w:style w:type="paragraph" w:styleId="BalloonText">
    <w:name w:val="Balloon Text"/>
    <w:basedOn w:val="Normal"/>
    <w:link w:val="BalloonTextChar"/>
    <w:uiPriority w:val="99"/>
    <w:semiHidden/>
    <w:unhideWhenUsed/>
    <w:rsid w:val="002E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q=katharine+house+hospice+logo&amp;id=2647FFEFD0F7E53FBB0FFBEB5D1DAE49265485BC&amp;FORM=IQFR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Wright</dc:creator>
  <cp:keywords/>
  <dc:description/>
  <cp:lastModifiedBy>Nigel Connor</cp:lastModifiedBy>
  <cp:revision>2</cp:revision>
  <cp:lastPrinted>2020-06-04T13:29:00Z</cp:lastPrinted>
  <dcterms:created xsi:type="dcterms:W3CDTF">2020-06-16T14:41:00Z</dcterms:created>
  <dcterms:modified xsi:type="dcterms:W3CDTF">2020-06-16T14:41:00Z</dcterms:modified>
</cp:coreProperties>
</file>