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B5" w:rsidRDefault="007D76E6" w:rsidP="007D76E6">
      <w:pPr>
        <w:jc w:val="center"/>
        <w:rPr>
          <w:rFonts w:ascii="Arial" w:hAnsi="Arial" w:cs="Arial"/>
          <w:b/>
        </w:rPr>
      </w:pPr>
      <w:r>
        <w:rPr>
          <w:rFonts w:ascii="Arial" w:hAnsi="Arial" w:cs="Arial"/>
          <w:b/>
        </w:rPr>
        <w:t>Minutes of the</w:t>
      </w:r>
    </w:p>
    <w:p w:rsidR="007D76E6" w:rsidRDefault="007D76E6" w:rsidP="007D76E6">
      <w:pPr>
        <w:jc w:val="center"/>
        <w:rPr>
          <w:rFonts w:ascii="Arial" w:hAnsi="Arial" w:cs="Arial"/>
          <w:b/>
        </w:rPr>
      </w:pPr>
      <w:r>
        <w:rPr>
          <w:rFonts w:ascii="Arial" w:hAnsi="Arial" w:cs="Arial"/>
          <w:b/>
        </w:rPr>
        <w:t>Extraordinary General Meeting</w:t>
      </w:r>
    </w:p>
    <w:p w:rsidR="007D76E6" w:rsidRDefault="007D76E6" w:rsidP="007D76E6">
      <w:pPr>
        <w:jc w:val="center"/>
        <w:rPr>
          <w:rFonts w:ascii="Arial" w:hAnsi="Arial" w:cs="Arial"/>
          <w:b/>
        </w:rPr>
      </w:pPr>
      <w:r>
        <w:rPr>
          <w:rFonts w:ascii="Arial" w:hAnsi="Arial" w:cs="Arial"/>
          <w:b/>
        </w:rPr>
        <w:t>Of Katharine House Hospice</w:t>
      </w:r>
    </w:p>
    <w:p w:rsidR="007D76E6" w:rsidRDefault="007D76E6" w:rsidP="007D76E6">
      <w:pPr>
        <w:jc w:val="center"/>
        <w:rPr>
          <w:rFonts w:ascii="Arial" w:hAnsi="Arial" w:cs="Arial"/>
          <w:b/>
        </w:rPr>
      </w:pPr>
    </w:p>
    <w:p w:rsidR="007D76E6" w:rsidRDefault="007D76E6" w:rsidP="007D76E6">
      <w:pPr>
        <w:jc w:val="center"/>
        <w:rPr>
          <w:rFonts w:ascii="Arial" w:hAnsi="Arial" w:cs="Arial"/>
          <w:b/>
        </w:rPr>
      </w:pPr>
      <w:r>
        <w:rPr>
          <w:rFonts w:ascii="Arial" w:hAnsi="Arial" w:cs="Arial"/>
          <w:b/>
        </w:rPr>
        <w:t>Held on 23</w:t>
      </w:r>
      <w:r w:rsidRPr="007D76E6">
        <w:rPr>
          <w:rFonts w:ascii="Arial" w:hAnsi="Arial" w:cs="Arial"/>
          <w:b/>
          <w:vertAlign w:val="superscript"/>
        </w:rPr>
        <w:t>rd</w:t>
      </w:r>
      <w:r>
        <w:rPr>
          <w:rFonts w:ascii="Arial" w:hAnsi="Arial" w:cs="Arial"/>
          <w:b/>
        </w:rPr>
        <w:t xml:space="preserve"> November 2011</w:t>
      </w:r>
    </w:p>
    <w:p w:rsidR="007D76E6" w:rsidRDefault="007D76E6" w:rsidP="007D76E6">
      <w:pPr>
        <w:jc w:val="center"/>
        <w:rPr>
          <w:rFonts w:ascii="Arial" w:hAnsi="Arial" w:cs="Arial"/>
          <w:b/>
        </w:rPr>
      </w:pPr>
    </w:p>
    <w:p w:rsidR="007D76E6" w:rsidRDefault="007D76E6" w:rsidP="007D76E6">
      <w:pPr>
        <w:jc w:val="center"/>
        <w:rPr>
          <w:rFonts w:ascii="Arial" w:hAnsi="Arial" w:cs="Arial"/>
          <w:b/>
        </w:rPr>
      </w:pPr>
      <w:r>
        <w:rPr>
          <w:rFonts w:ascii="Arial" w:hAnsi="Arial" w:cs="Arial"/>
          <w:b/>
        </w:rPr>
        <w:t>At Katharine House Hospice, Weston Road, Stafford ST16 3SB</w:t>
      </w:r>
    </w:p>
    <w:p w:rsidR="007D76E6" w:rsidRPr="007D76E6" w:rsidRDefault="007D76E6" w:rsidP="007D76E6">
      <w:pPr>
        <w:jc w:val="center"/>
        <w:rPr>
          <w:rFonts w:ascii="Arial" w:hAnsi="Arial" w:cs="Arial"/>
          <w:b/>
        </w:rPr>
      </w:pPr>
      <w:proofErr w:type="gramStart"/>
      <w:r>
        <w:rPr>
          <w:rFonts w:ascii="Arial" w:hAnsi="Arial" w:cs="Arial"/>
          <w:b/>
        </w:rPr>
        <w:t>at</w:t>
      </w:r>
      <w:proofErr w:type="gramEnd"/>
      <w:r>
        <w:rPr>
          <w:rFonts w:ascii="Arial" w:hAnsi="Arial" w:cs="Arial"/>
          <w:b/>
        </w:rPr>
        <w:t xml:space="preserve"> 5.30pm</w:t>
      </w:r>
    </w:p>
    <w:p w:rsidR="00A073EC" w:rsidRPr="00287032" w:rsidRDefault="00A073EC">
      <w:pPr>
        <w:rPr>
          <w:rFonts w:ascii="Arial" w:hAnsi="Arial" w:cs="Arial"/>
        </w:rPr>
      </w:pPr>
    </w:p>
    <w:p w:rsidR="00165957" w:rsidRPr="007D76E6" w:rsidRDefault="007D76E6" w:rsidP="007D76E6">
      <w:pPr>
        <w:rPr>
          <w:rFonts w:ascii="Arial" w:hAnsi="Arial" w:cs="Arial"/>
          <w:b/>
        </w:rPr>
      </w:pPr>
      <w:r>
        <w:rPr>
          <w:rFonts w:ascii="Arial" w:hAnsi="Arial" w:cs="Arial"/>
          <w:b/>
        </w:rPr>
        <w:t>Members attending:</w:t>
      </w:r>
    </w:p>
    <w:p w:rsidR="00165957" w:rsidRDefault="00165957">
      <w:pPr>
        <w:rPr>
          <w:rFonts w:ascii="Arial" w:hAnsi="Arial" w:cs="Arial"/>
        </w:rPr>
      </w:pPr>
    </w:p>
    <w:p w:rsidR="007D76E6" w:rsidRDefault="007D76E6">
      <w:pPr>
        <w:rPr>
          <w:rFonts w:ascii="Arial" w:hAnsi="Arial" w:cs="Arial"/>
        </w:rPr>
      </w:pPr>
      <w:r>
        <w:rPr>
          <w:rFonts w:ascii="Arial" w:hAnsi="Arial" w:cs="Arial"/>
        </w:rPr>
        <w:t xml:space="preserve">Mrs Connie </w:t>
      </w:r>
      <w:proofErr w:type="spellStart"/>
      <w:r>
        <w:rPr>
          <w:rFonts w:ascii="Arial" w:hAnsi="Arial" w:cs="Arial"/>
        </w:rPr>
        <w:t>Badley</w:t>
      </w:r>
      <w:proofErr w:type="spellEnd"/>
      <w:r>
        <w:rPr>
          <w:rFonts w:ascii="Arial" w:hAnsi="Arial" w:cs="Arial"/>
        </w:rPr>
        <w:tab/>
      </w:r>
      <w:r>
        <w:rPr>
          <w:rFonts w:ascii="Arial" w:hAnsi="Arial" w:cs="Arial"/>
        </w:rPr>
        <w:tab/>
        <w:t>Ms Jane Chappell</w:t>
      </w:r>
      <w:r>
        <w:rPr>
          <w:rFonts w:ascii="Arial" w:hAnsi="Arial" w:cs="Arial"/>
        </w:rPr>
        <w:tab/>
      </w:r>
      <w:r>
        <w:rPr>
          <w:rFonts w:ascii="Arial" w:hAnsi="Arial" w:cs="Arial"/>
        </w:rPr>
        <w:tab/>
        <w:t>Mrs Libby Dale</w:t>
      </w:r>
    </w:p>
    <w:p w:rsidR="007D76E6" w:rsidRDefault="007D76E6">
      <w:pPr>
        <w:rPr>
          <w:rFonts w:ascii="Arial" w:hAnsi="Arial" w:cs="Arial"/>
        </w:rPr>
      </w:pPr>
      <w:r>
        <w:rPr>
          <w:rFonts w:ascii="Arial" w:hAnsi="Arial" w:cs="Arial"/>
        </w:rPr>
        <w:t>Mr John Grant</w:t>
      </w:r>
      <w:r>
        <w:rPr>
          <w:rFonts w:ascii="Arial" w:hAnsi="Arial" w:cs="Arial"/>
        </w:rPr>
        <w:tab/>
      </w:r>
      <w:r>
        <w:rPr>
          <w:rFonts w:ascii="Arial" w:hAnsi="Arial" w:cs="Arial"/>
        </w:rPr>
        <w:tab/>
        <w:t>Miss Shelia Green</w:t>
      </w:r>
      <w:r>
        <w:rPr>
          <w:rFonts w:ascii="Arial" w:hAnsi="Arial" w:cs="Arial"/>
        </w:rPr>
        <w:tab/>
      </w:r>
      <w:r>
        <w:rPr>
          <w:rFonts w:ascii="Arial" w:hAnsi="Arial" w:cs="Arial"/>
        </w:rPr>
        <w:tab/>
        <w:t xml:space="preserve">Mr Michael </w:t>
      </w:r>
      <w:proofErr w:type="spellStart"/>
      <w:r>
        <w:rPr>
          <w:rFonts w:ascii="Arial" w:hAnsi="Arial" w:cs="Arial"/>
        </w:rPr>
        <w:t>Jackman</w:t>
      </w:r>
      <w:proofErr w:type="spellEnd"/>
    </w:p>
    <w:p w:rsidR="007D76E6" w:rsidRDefault="007D76E6">
      <w:pPr>
        <w:rPr>
          <w:rFonts w:ascii="Arial" w:hAnsi="Arial" w:cs="Arial"/>
        </w:rPr>
      </w:pPr>
      <w:r>
        <w:rPr>
          <w:rFonts w:ascii="Arial" w:hAnsi="Arial" w:cs="Arial"/>
        </w:rPr>
        <w:t>Mrs Dorothy Keeling</w:t>
      </w:r>
      <w:r>
        <w:rPr>
          <w:rFonts w:ascii="Arial" w:hAnsi="Arial" w:cs="Arial"/>
        </w:rPr>
        <w:tab/>
        <w:t xml:space="preserve">Mr Rene </w:t>
      </w:r>
      <w:proofErr w:type="spellStart"/>
      <w:r>
        <w:rPr>
          <w:rFonts w:ascii="Arial" w:hAnsi="Arial" w:cs="Arial"/>
        </w:rPr>
        <w:t>Lamisere</w:t>
      </w:r>
      <w:proofErr w:type="spellEnd"/>
      <w:r>
        <w:rPr>
          <w:rFonts w:ascii="Arial" w:hAnsi="Arial" w:cs="Arial"/>
        </w:rPr>
        <w:tab/>
      </w:r>
      <w:r>
        <w:rPr>
          <w:rFonts w:ascii="Arial" w:hAnsi="Arial" w:cs="Arial"/>
        </w:rPr>
        <w:tab/>
        <w:t>Mr Colin Martindale</w:t>
      </w:r>
    </w:p>
    <w:p w:rsidR="007D76E6" w:rsidRDefault="007D76E6">
      <w:pPr>
        <w:rPr>
          <w:rFonts w:ascii="Arial" w:hAnsi="Arial" w:cs="Arial"/>
        </w:rPr>
      </w:pPr>
      <w:r>
        <w:rPr>
          <w:rFonts w:ascii="Arial" w:hAnsi="Arial" w:cs="Arial"/>
        </w:rPr>
        <w:t>Mr Norman Potter</w:t>
      </w:r>
      <w:r>
        <w:rPr>
          <w:rFonts w:ascii="Arial" w:hAnsi="Arial" w:cs="Arial"/>
        </w:rPr>
        <w:tab/>
      </w:r>
      <w:r>
        <w:rPr>
          <w:rFonts w:ascii="Arial" w:hAnsi="Arial" w:cs="Arial"/>
        </w:rPr>
        <w:tab/>
        <w:t>Mrs Joan Potter</w:t>
      </w:r>
      <w:r>
        <w:rPr>
          <w:rFonts w:ascii="Arial" w:hAnsi="Arial" w:cs="Arial"/>
        </w:rPr>
        <w:tab/>
      </w:r>
      <w:r>
        <w:rPr>
          <w:rFonts w:ascii="Arial" w:hAnsi="Arial" w:cs="Arial"/>
        </w:rPr>
        <w:tab/>
        <w:t>Mrs Jane Revell</w:t>
      </w:r>
    </w:p>
    <w:p w:rsidR="007D76E6" w:rsidRDefault="007D76E6">
      <w:pPr>
        <w:rPr>
          <w:rFonts w:ascii="Arial" w:hAnsi="Arial" w:cs="Arial"/>
        </w:rPr>
      </w:pPr>
      <w:r>
        <w:rPr>
          <w:rFonts w:ascii="Arial" w:hAnsi="Arial" w:cs="Arial"/>
        </w:rPr>
        <w:t>Mrs Jackie</w:t>
      </w:r>
      <w:r w:rsidR="00205021">
        <w:rPr>
          <w:rFonts w:ascii="Arial" w:hAnsi="Arial" w:cs="Arial"/>
        </w:rPr>
        <w:t xml:space="preserve"> Roberts</w:t>
      </w:r>
      <w:r w:rsidR="00205021">
        <w:rPr>
          <w:rFonts w:ascii="Arial" w:hAnsi="Arial" w:cs="Arial"/>
        </w:rPr>
        <w:tab/>
      </w:r>
      <w:r w:rsidR="00205021">
        <w:rPr>
          <w:rFonts w:ascii="Arial" w:hAnsi="Arial" w:cs="Arial"/>
        </w:rPr>
        <w:tab/>
        <w:t>Mr Richard Soulsby</w:t>
      </w:r>
      <w:r w:rsidR="00205021">
        <w:rPr>
          <w:rFonts w:ascii="Arial" w:hAnsi="Arial" w:cs="Arial"/>
        </w:rPr>
        <w:tab/>
      </w:r>
      <w:r w:rsidR="00205021">
        <w:rPr>
          <w:rFonts w:ascii="Arial" w:hAnsi="Arial" w:cs="Arial"/>
        </w:rPr>
        <w:tab/>
        <w:t>M</w:t>
      </w:r>
      <w:r>
        <w:rPr>
          <w:rFonts w:ascii="Arial" w:hAnsi="Arial" w:cs="Arial"/>
        </w:rPr>
        <w:t xml:space="preserve">s Jennifer </w:t>
      </w:r>
      <w:proofErr w:type="spellStart"/>
      <w:r>
        <w:rPr>
          <w:rFonts w:ascii="Arial" w:hAnsi="Arial" w:cs="Arial"/>
        </w:rPr>
        <w:t>Woodyard</w:t>
      </w:r>
      <w:proofErr w:type="spellEnd"/>
    </w:p>
    <w:p w:rsidR="007D76E6" w:rsidRDefault="007D76E6">
      <w:pPr>
        <w:rPr>
          <w:rFonts w:ascii="Arial" w:hAnsi="Arial" w:cs="Arial"/>
        </w:rPr>
      </w:pPr>
    </w:p>
    <w:p w:rsidR="007D76E6" w:rsidRDefault="007D76E6">
      <w:pPr>
        <w:rPr>
          <w:rFonts w:ascii="Arial" w:hAnsi="Arial" w:cs="Arial"/>
          <w:b/>
        </w:rPr>
      </w:pPr>
      <w:r>
        <w:rPr>
          <w:rFonts w:ascii="Arial" w:hAnsi="Arial" w:cs="Arial"/>
          <w:b/>
        </w:rPr>
        <w:t>Apologies for absence were received from:</w:t>
      </w:r>
    </w:p>
    <w:p w:rsidR="007D76E6" w:rsidRDefault="007D76E6">
      <w:pPr>
        <w:rPr>
          <w:rFonts w:ascii="Arial" w:hAnsi="Arial" w:cs="Arial"/>
          <w:b/>
        </w:rPr>
      </w:pPr>
    </w:p>
    <w:p w:rsidR="007D76E6" w:rsidRDefault="00EC0639">
      <w:pPr>
        <w:rPr>
          <w:rFonts w:ascii="Arial" w:hAnsi="Arial" w:cs="Arial"/>
        </w:rPr>
      </w:pPr>
      <w:r>
        <w:rPr>
          <w:rFonts w:ascii="Arial" w:hAnsi="Arial" w:cs="Arial"/>
        </w:rPr>
        <w:t>Mrs Elaine Basgallop</w:t>
      </w:r>
      <w:r>
        <w:rPr>
          <w:rFonts w:ascii="Arial" w:hAnsi="Arial" w:cs="Arial"/>
        </w:rPr>
        <w:tab/>
        <w:t>Mrs Elizabeth Blood</w:t>
      </w:r>
      <w:r>
        <w:rPr>
          <w:rFonts w:ascii="Arial" w:hAnsi="Arial" w:cs="Arial"/>
        </w:rPr>
        <w:tab/>
      </w:r>
      <w:r>
        <w:rPr>
          <w:rFonts w:ascii="Arial" w:hAnsi="Arial" w:cs="Arial"/>
        </w:rPr>
        <w:tab/>
        <w:t>Mr Peter Blood</w:t>
      </w:r>
    </w:p>
    <w:p w:rsidR="00EC0639" w:rsidRDefault="00EC0639">
      <w:pPr>
        <w:rPr>
          <w:rFonts w:ascii="Arial" w:hAnsi="Arial" w:cs="Arial"/>
        </w:rPr>
      </w:pPr>
      <w:r>
        <w:rPr>
          <w:rFonts w:ascii="Arial" w:hAnsi="Arial" w:cs="Arial"/>
        </w:rPr>
        <w:t>Mrs Janet Grant</w:t>
      </w:r>
      <w:r>
        <w:rPr>
          <w:rFonts w:ascii="Arial" w:hAnsi="Arial" w:cs="Arial"/>
        </w:rPr>
        <w:tab/>
      </w:r>
      <w:r>
        <w:rPr>
          <w:rFonts w:ascii="Arial" w:hAnsi="Arial" w:cs="Arial"/>
        </w:rPr>
        <w:tab/>
        <w:t>Mrs Stella Harris</w:t>
      </w:r>
      <w:r>
        <w:rPr>
          <w:rFonts w:ascii="Arial" w:hAnsi="Arial" w:cs="Arial"/>
        </w:rPr>
        <w:tab/>
      </w:r>
      <w:r>
        <w:rPr>
          <w:rFonts w:ascii="Arial" w:hAnsi="Arial" w:cs="Arial"/>
        </w:rPr>
        <w:tab/>
        <w:t>Mr John Heath</w:t>
      </w:r>
    </w:p>
    <w:p w:rsidR="00EC0639" w:rsidRDefault="00EC0639">
      <w:pPr>
        <w:rPr>
          <w:rFonts w:ascii="Arial" w:hAnsi="Arial" w:cs="Arial"/>
        </w:rPr>
      </w:pPr>
      <w:r>
        <w:rPr>
          <w:rFonts w:ascii="Arial" w:hAnsi="Arial" w:cs="Arial"/>
        </w:rPr>
        <w:t>Mrs Pat Heath</w:t>
      </w:r>
      <w:r>
        <w:rPr>
          <w:rFonts w:ascii="Arial" w:hAnsi="Arial" w:cs="Arial"/>
        </w:rPr>
        <w:tab/>
      </w:r>
      <w:r>
        <w:rPr>
          <w:rFonts w:ascii="Arial" w:hAnsi="Arial" w:cs="Arial"/>
        </w:rPr>
        <w:tab/>
        <w:t>Mrs Noreen Hopkins</w:t>
      </w:r>
      <w:r>
        <w:rPr>
          <w:rFonts w:ascii="Arial" w:hAnsi="Arial" w:cs="Arial"/>
        </w:rPr>
        <w:tab/>
        <w:t>Mrs Joan Horton</w:t>
      </w:r>
    </w:p>
    <w:p w:rsidR="00EC0639" w:rsidRDefault="00EC0639">
      <w:pPr>
        <w:rPr>
          <w:rFonts w:ascii="Arial" w:hAnsi="Arial" w:cs="Arial"/>
        </w:rPr>
      </w:pPr>
      <w:r>
        <w:rPr>
          <w:rFonts w:ascii="Arial" w:hAnsi="Arial" w:cs="Arial"/>
        </w:rPr>
        <w:t>Mrs Anna MacDonald</w:t>
      </w:r>
      <w:r>
        <w:rPr>
          <w:rFonts w:ascii="Arial" w:hAnsi="Arial" w:cs="Arial"/>
        </w:rPr>
        <w:tab/>
        <w:t>Mr Philip Nicholas</w:t>
      </w:r>
      <w:r>
        <w:rPr>
          <w:rFonts w:ascii="Arial" w:hAnsi="Arial" w:cs="Arial"/>
        </w:rPr>
        <w:tab/>
      </w:r>
      <w:r>
        <w:rPr>
          <w:rFonts w:ascii="Arial" w:hAnsi="Arial" w:cs="Arial"/>
        </w:rPr>
        <w:tab/>
        <w:t xml:space="preserve">Mrs Alison </w:t>
      </w:r>
      <w:proofErr w:type="spellStart"/>
      <w:r>
        <w:rPr>
          <w:rFonts w:ascii="Arial" w:hAnsi="Arial" w:cs="Arial"/>
        </w:rPr>
        <w:t>Philp</w:t>
      </w:r>
      <w:proofErr w:type="spellEnd"/>
    </w:p>
    <w:p w:rsidR="00EC0639" w:rsidRDefault="00EC0639">
      <w:pPr>
        <w:rPr>
          <w:rFonts w:ascii="Arial" w:hAnsi="Arial" w:cs="Arial"/>
        </w:rPr>
      </w:pPr>
      <w:r>
        <w:rPr>
          <w:rFonts w:ascii="Arial" w:hAnsi="Arial" w:cs="Arial"/>
        </w:rPr>
        <w:t>Mr Paul Revell</w:t>
      </w:r>
      <w:r>
        <w:rPr>
          <w:rFonts w:ascii="Arial" w:hAnsi="Arial" w:cs="Arial"/>
        </w:rPr>
        <w:tab/>
      </w:r>
      <w:r>
        <w:rPr>
          <w:rFonts w:ascii="Arial" w:hAnsi="Arial" w:cs="Arial"/>
        </w:rPr>
        <w:tab/>
        <w:t>Mrs Gwyneth Salmon</w:t>
      </w:r>
      <w:r>
        <w:rPr>
          <w:rFonts w:ascii="Arial" w:hAnsi="Arial" w:cs="Arial"/>
        </w:rPr>
        <w:tab/>
        <w:t>Mrs Renate Thomas</w:t>
      </w:r>
    </w:p>
    <w:p w:rsidR="00EC0639" w:rsidRDefault="00EC0639">
      <w:pPr>
        <w:rPr>
          <w:rFonts w:ascii="Arial" w:hAnsi="Arial" w:cs="Arial"/>
        </w:rPr>
      </w:pPr>
      <w:r>
        <w:rPr>
          <w:rFonts w:ascii="Arial" w:hAnsi="Arial" w:cs="Arial"/>
        </w:rPr>
        <w:t>Mr Rodney Thomas</w:t>
      </w:r>
      <w:r>
        <w:rPr>
          <w:rFonts w:ascii="Arial" w:hAnsi="Arial" w:cs="Arial"/>
        </w:rPr>
        <w:tab/>
      </w:r>
      <w:r>
        <w:rPr>
          <w:rFonts w:ascii="Arial" w:hAnsi="Arial" w:cs="Arial"/>
        </w:rPr>
        <w:tab/>
      </w:r>
      <w:r w:rsidR="00205021">
        <w:rPr>
          <w:rFonts w:ascii="Arial" w:hAnsi="Arial" w:cs="Arial"/>
        </w:rPr>
        <w:t xml:space="preserve">Mr </w:t>
      </w:r>
      <w:proofErr w:type="spellStart"/>
      <w:r w:rsidR="00205021">
        <w:rPr>
          <w:rFonts w:ascii="Arial" w:hAnsi="Arial" w:cs="Arial"/>
        </w:rPr>
        <w:t>Reg</w:t>
      </w:r>
      <w:proofErr w:type="spellEnd"/>
      <w:r w:rsidR="00205021">
        <w:rPr>
          <w:rFonts w:ascii="Arial" w:hAnsi="Arial" w:cs="Arial"/>
        </w:rPr>
        <w:t xml:space="preserve"> Sayers</w:t>
      </w:r>
      <w:r w:rsidR="00205021">
        <w:rPr>
          <w:rFonts w:ascii="Arial" w:hAnsi="Arial" w:cs="Arial"/>
        </w:rPr>
        <w:tab/>
      </w:r>
      <w:r w:rsidR="00205021">
        <w:rPr>
          <w:rFonts w:ascii="Arial" w:hAnsi="Arial" w:cs="Arial"/>
        </w:rPr>
        <w:tab/>
        <w:t>Mrs Myra Sayers</w:t>
      </w:r>
    </w:p>
    <w:p w:rsidR="00205021" w:rsidRPr="007D76E6" w:rsidRDefault="00205021">
      <w:pPr>
        <w:rPr>
          <w:rFonts w:ascii="Arial" w:hAnsi="Arial" w:cs="Arial"/>
        </w:rPr>
      </w:pPr>
      <w:r>
        <w:rPr>
          <w:rFonts w:ascii="Arial" w:hAnsi="Arial" w:cs="Arial"/>
        </w:rPr>
        <w:t>Mr Colin Wilkinson</w:t>
      </w:r>
      <w:r>
        <w:rPr>
          <w:rFonts w:ascii="Arial" w:hAnsi="Arial" w:cs="Arial"/>
        </w:rPr>
        <w:tab/>
      </w:r>
      <w:r>
        <w:rPr>
          <w:rFonts w:ascii="Arial" w:hAnsi="Arial" w:cs="Arial"/>
        </w:rPr>
        <w:tab/>
        <w:t>Mrs Cynthia Wilkinson</w:t>
      </w:r>
      <w:r>
        <w:rPr>
          <w:rFonts w:ascii="Arial" w:hAnsi="Arial" w:cs="Arial"/>
        </w:rPr>
        <w:tab/>
        <w:t xml:space="preserve">Ms Katie </w:t>
      </w:r>
      <w:proofErr w:type="spellStart"/>
      <w:r>
        <w:rPr>
          <w:rFonts w:ascii="Arial" w:hAnsi="Arial" w:cs="Arial"/>
        </w:rPr>
        <w:t>Woodyard</w:t>
      </w:r>
      <w:proofErr w:type="spellEnd"/>
    </w:p>
    <w:p w:rsidR="00A073EC" w:rsidRPr="00287032" w:rsidRDefault="00A073EC">
      <w:pPr>
        <w:rPr>
          <w:rFonts w:ascii="Arial" w:hAnsi="Arial" w:cs="Arial"/>
        </w:rPr>
      </w:pPr>
    </w:p>
    <w:p w:rsidR="00A073EC" w:rsidRDefault="00863291">
      <w:pPr>
        <w:rPr>
          <w:rFonts w:ascii="Arial" w:hAnsi="Arial" w:cs="Arial"/>
        </w:rPr>
      </w:pPr>
      <w:r>
        <w:rPr>
          <w:rFonts w:ascii="Arial" w:hAnsi="Arial" w:cs="Arial"/>
        </w:rPr>
        <w:t>Members who are trustees and connected persons to trustees were asked not to attend this meeting.</w:t>
      </w:r>
    </w:p>
    <w:p w:rsidR="00863291" w:rsidRPr="00287032" w:rsidRDefault="00863291">
      <w:pPr>
        <w:rPr>
          <w:rFonts w:ascii="Arial" w:hAnsi="Arial" w:cs="Arial"/>
        </w:rPr>
      </w:pPr>
    </w:p>
    <w:p w:rsidR="00A073EC" w:rsidRDefault="00A073EC">
      <w:pPr>
        <w:rPr>
          <w:rFonts w:ascii="Arial" w:hAnsi="Arial" w:cs="Arial"/>
        </w:rPr>
      </w:pPr>
      <w:r w:rsidRPr="00287032">
        <w:rPr>
          <w:rFonts w:ascii="Arial" w:hAnsi="Arial" w:cs="Arial"/>
        </w:rPr>
        <w:t xml:space="preserve">The Members elected Dr Soulsby to </w:t>
      </w:r>
      <w:r w:rsidR="00205021">
        <w:rPr>
          <w:rFonts w:ascii="Arial" w:hAnsi="Arial" w:cs="Arial"/>
        </w:rPr>
        <w:t>act as Chairman for the meeting</w:t>
      </w:r>
    </w:p>
    <w:p w:rsidR="00205021" w:rsidRDefault="00205021">
      <w:pPr>
        <w:rPr>
          <w:rFonts w:ascii="Arial" w:hAnsi="Arial" w:cs="Arial"/>
        </w:rPr>
      </w:pPr>
    </w:p>
    <w:p w:rsidR="00205021" w:rsidRDefault="00205021">
      <w:pPr>
        <w:rPr>
          <w:rFonts w:ascii="Arial" w:hAnsi="Arial" w:cs="Arial"/>
        </w:rPr>
      </w:pPr>
      <w:r>
        <w:rPr>
          <w:rFonts w:ascii="Arial" w:hAnsi="Arial" w:cs="Arial"/>
        </w:rPr>
        <w:tab/>
        <w:t>Proposed:</w:t>
      </w:r>
      <w:r>
        <w:rPr>
          <w:rFonts w:ascii="Arial" w:hAnsi="Arial" w:cs="Arial"/>
        </w:rPr>
        <w:tab/>
      </w:r>
      <w:r>
        <w:rPr>
          <w:rFonts w:ascii="Arial" w:hAnsi="Arial" w:cs="Arial"/>
        </w:rPr>
        <w:tab/>
        <w:t xml:space="preserve">Jennifer </w:t>
      </w:r>
      <w:proofErr w:type="spellStart"/>
      <w:r>
        <w:rPr>
          <w:rFonts w:ascii="Arial" w:hAnsi="Arial" w:cs="Arial"/>
        </w:rPr>
        <w:t>Woodyard</w:t>
      </w:r>
      <w:proofErr w:type="spellEnd"/>
    </w:p>
    <w:p w:rsidR="00205021" w:rsidRPr="00287032" w:rsidRDefault="00205021">
      <w:pPr>
        <w:rPr>
          <w:rFonts w:ascii="Arial" w:hAnsi="Arial" w:cs="Arial"/>
        </w:rPr>
      </w:pPr>
      <w:r>
        <w:rPr>
          <w:rFonts w:ascii="Arial" w:hAnsi="Arial" w:cs="Arial"/>
        </w:rPr>
        <w:tab/>
        <w:t>Seconded:</w:t>
      </w:r>
      <w:r>
        <w:rPr>
          <w:rFonts w:ascii="Arial" w:hAnsi="Arial" w:cs="Arial"/>
        </w:rPr>
        <w:tab/>
      </w:r>
      <w:r>
        <w:rPr>
          <w:rFonts w:ascii="Arial" w:hAnsi="Arial" w:cs="Arial"/>
        </w:rPr>
        <w:tab/>
        <w:t>Jane Chappell</w:t>
      </w:r>
    </w:p>
    <w:p w:rsidR="00A073EC" w:rsidRPr="00287032" w:rsidRDefault="00A073EC">
      <w:pPr>
        <w:rPr>
          <w:rFonts w:ascii="Arial" w:hAnsi="Arial" w:cs="Arial"/>
        </w:rPr>
      </w:pPr>
    </w:p>
    <w:p w:rsidR="00A073EC" w:rsidRDefault="00A073EC">
      <w:pPr>
        <w:rPr>
          <w:rFonts w:ascii="Arial" w:hAnsi="Arial" w:cs="Arial"/>
        </w:rPr>
      </w:pPr>
      <w:r w:rsidRPr="00287032">
        <w:rPr>
          <w:rFonts w:ascii="Arial" w:hAnsi="Arial" w:cs="Arial"/>
        </w:rPr>
        <w:t xml:space="preserve">The </w:t>
      </w:r>
      <w:r w:rsidR="005D28CA">
        <w:rPr>
          <w:rFonts w:ascii="Arial" w:hAnsi="Arial" w:cs="Arial"/>
        </w:rPr>
        <w:t>C</w:t>
      </w:r>
      <w:r w:rsidRPr="00287032">
        <w:rPr>
          <w:rFonts w:ascii="Arial" w:hAnsi="Arial" w:cs="Arial"/>
        </w:rPr>
        <w:t>hairman indicated that all persons present were paid up members of the Association and that as fifteen members were present the meeting was quorate.</w:t>
      </w:r>
    </w:p>
    <w:p w:rsidR="005D28CA" w:rsidRDefault="005D28CA">
      <w:pPr>
        <w:rPr>
          <w:rFonts w:ascii="Arial" w:hAnsi="Arial" w:cs="Arial"/>
        </w:rPr>
      </w:pPr>
    </w:p>
    <w:p w:rsidR="005D28CA" w:rsidRPr="00287032" w:rsidRDefault="005D28CA">
      <w:pPr>
        <w:rPr>
          <w:rFonts w:ascii="Arial" w:hAnsi="Arial" w:cs="Arial"/>
        </w:rPr>
      </w:pPr>
      <w:r>
        <w:rPr>
          <w:rFonts w:ascii="Arial" w:hAnsi="Arial" w:cs="Arial"/>
        </w:rPr>
        <w:t>The Chairman confirmed that trustees and members connected to trustees had not been invited to attend the meeting.</w:t>
      </w:r>
    </w:p>
    <w:p w:rsidR="00A073EC" w:rsidRPr="00287032" w:rsidRDefault="00A073EC">
      <w:pPr>
        <w:rPr>
          <w:rFonts w:ascii="Arial" w:hAnsi="Arial" w:cs="Arial"/>
        </w:rPr>
      </w:pPr>
    </w:p>
    <w:p w:rsidR="00A073EC" w:rsidRPr="00287032" w:rsidRDefault="00A073EC">
      <w:pPr>
        <w:rPr>
          <w:rFonts w:ascii="Arial" w:hAnsi="Arial" w:cs="Arial"/>
        </w:rPr>
      </w:pPr>
      <w:r w:rsidRPr="00287032">
        <w:rPr>
          <w:rFonts w:ascii="Arial" w:hAnsi="Arial" w:cs="Arial"/>
        </w:rPr>
        <w:t>The Chairman read out the names of valid proxy votes received, as follows:</w:t>
      </w:r>
    </w:p>
    <w:p w:rsidR="00A073EC" w:rsidRPr="00287032" w:rsidRDefault="00A073EC">
      <w:pPr>
        <w:rPr>
          <w:rFonts w:ascii="Arial" w:hAnsi="Arial" w:cs="Arial"/>
        </w:rPr>
      </w:pPr>
    </w:p>
    <w:p w:rsidR="00A073EC" w:rsidRDefault="00A073EC" w:rsidP="00205021">
      <w:pPr>
        <w:ind w:firstLine="720"/>
        <w:rPr>
          <w:rFonts w:ascii="Arial" w:hAnsi="Arial" w:cs="Arial"/>
        </w:rPr>
      </w:pPr>
      <w:r w:rsidRPr="00287032">
        <w:rPr>
          <w:rFonts w:ascii="Arial" w:hAnsi="Arial" w:cs="Arial"/>
        </w:rPr>
        <w:t>Proxy forms nominating Mr Norman Potter:</w:t>
      </w:r>
    </w:p>
    <w:p w:rsidR="00205021" w:rsidRPr="00287032" w:rsidRDefault="00205021" w:rsidP="00205021">
      <w:pPr>
        <w:ind w:firstLine="720"/>
        <w:rPr>
          <w:rFonts w:ascii="Arial" w:hAnsi="Arial" w:cs="Arial"/>
        </w:rPr>
      </w:pPr>
    </w:p>
    <w:p w:rsidR="00A073EC" w:rsidRPr="00287032" w:rsidRDefault="00A073EC" w:rsidP="00205021">
      <w:pPr>
        <w:ind w:left="720" w:firstLine="720"/>
        <w:rPr>
          <w:rFonts w:ascii="Arial" w:hAnsi="Arial" w:cs="Arial"/>
        </w:rPr>
      </w:pPr>
      <w:r w:rsidRPr="00287032">
        <w:rPr>
          <w:rFonts w:ascii="Arial" w:hAnsi="Arial" w:cs="Arial"/>
        </w:rPr>
        <w:t>Stella Harris</w:t>
      </w:r>
    </w:p>
    <w:p w:rsidR="00A073EC" w:rsidRPr="00287032" w:rsidRDefault="00A073EC" w:rsidP="00205021">
      <w:pPr>
        <w:ind w:left="720" w:firstLine="720"/>
        <w:rPr>
          <w:rFonts w:ascii="Arial" w:hAnsi="Arial" w:cs="Arial"/>
        </w:rPr>
      </w:pPr>
      <w:r w:rsidRPr="00287032">
        <w:rPr>
          <w:rFonts w:ascii="Arial" w:hAnsi="Arial" w:cs="Arial"/>
        </w:rPr>
        <w:t>Joan Horton</w:t>
      </w:r>
    </w:p>
    <w:p w:rsidR="00A073EC" w:rsidRPr="00287032" w:rsidRDefault="00A073EC" w:rsidP="00205021">
      <w:pPr>
        <w:ind w:left="720" w:firstLine="720"/>
        <w:rPr>
          <w:rFonts w:ascii="Arial" w:hAnsi="Arial" w:cs="Arial"/>
        </w:rPr>
      </w:pPr>
      <w:r w:rsidRPr="00287032">
        <w:rPr>
          <w:rFonts w:ascii="Arial" w:hAnsi="Arial" w:cs="Arial"/>
        </w:rPr>
        <w:t>Noreen Hopkins</w:t>
      </w:r>
    </w:p>
    <w:p w:rsidR="00A073EC" w:rsidRPr="00287032" w:rsidRDefault="00A073EC" w:rsidP="00205021">
      <w:pPr>
        <w:ind w:left="720" w:firstLine="720"/>
        <w:rPr>
          <w:rFonts w:ascii="Arial" w:hAnsi="Arial" w:cs="Arial"/>
        </w:rPr>
      </w:pPr>
      <w:r w:rsidRPr="00287032">
        <w:rPr>
          <w:rFonts w:ascii="Arial" w:hAnsi="Arial" w:cs="Arial"/>
        </w:rPr>
        <w:t>Anna MacDonald</w:t>
      </w:r>
    </w:p>
    <w:p w:rsidR="00A073EC" w:rsidRPr="00287032" w:rsidRDefault="00A073EC">
      <w:pPr>
        <w:rPr>
          <w:rFonts w:ascii="Arial" w:hAnsi="Arial" w:cs="Arial"/>
        </w:rPr>
      </w:pPr>
    </w:p>
    <w:p w:rsidR="00205021" w:rsidRDefault="00A073EC" w:rsidP="00205021">
      <w:pPr>
        <w:ind w:firstLine="720"/>
        <w:rPr>
          <w:rFonts w:ascii="Arial" w:hAnsi="Arial" w:cs="Arial"/>
        </w:rPr>
      </w:pPr>
      <w:r w:rsidRPr="00287032">
        <w:rPr>
          <w:rFonts w:ascii="Arial" w:hAnsi="Arial" w:cs="Arial"/>
        </w:rPr>
        <w:lastRenderedPageBreak/>
        <w:t>Proxy forms nominating Dr Richard Soulsby:</w:t>
      </w:r>
    </w:p>
    <w:p w:rsidR="00205021" w:rsidRDefault="00205021" w:rsidP="00205021">
      <w:pPr>
        <w:ind w:firstLine="720"/>
        <w:rPr>
          <w:rFonts w:ascii="Arial" w:hAnsi="Arial" w:cs="Arial"/>
        </w:rPr>
      </w:pPr>
    </w:p>
    <w:p w:rsidR="00A073EC" w:rsidRPr="00287032" w:rsidRDefault="00A073EC" w:rsidP="00205021">
      <w:pPr>
        <w:ind w:left="720" w:firstLine="720"/>
        <w:rPr>
          <w:rFonts w:ascii="Arial" w:hAnsi="Arial" w:cs="Arial"/>
        </w:rPr>
      </w:pPr>
      <w:r w:rsidRPr="00287032">
        <w:rPr>
          <w:rFonts w:ascii="Arial" w:hAnsi="Arial" w:cs="Arial"/>
        </w:rPr>
        <w:t>Rodney Thomas</w:t>
      </w:r>
    </w:p>
    <w:p w:rsidR="00A073EC" w:rsidRPr="00287032" w:rsidRDefault="00A073EC" w:rsidP="00205021">
      <w:pPr>
        <w:ind w:left="720" w:firstLine="720"/>
        <w:rPr>
          <w:rFonts w:ascii="Arial" w:hAnsi="Arial" w:cs="Arial"/>
        </w:rPr>
      </w:pPr>
      <w:r w:rsidRPr="00287032">
        <w:rPr>
          <w:rFonts w:ascii="Arial" w:hAnsi="Arial" w:cs="Arial"/>
        </w:rPr>
        <w:t>Renate Thomas</w:t>
      </w:r>
    </w:p>
    <w:p w:rsidR="00A073EC" w:rsidRPr="00287032" w:rsidRDefault="00A073EC" w:rsidP="00361BE1">
      <w:pPr>
        <w:ind w:left="720" w:firstLine="720"/>
        <w:rPr>
          <w:rFonts w:ascii="Arial" w:hAnsi="Arial" w:cs="Arial"/>
        </w:rPr>
      </w:pPr>
      <w:r w:rsidRPr="00287032">
        <w:rPr>
          <w:rFonts w:ascii="Arial" w:hAnsi="Arial" w:cs="Arial"/>
        </w:rPr>
        <w:t>Elaine Basgallop</w:t>
      </w:r>
    </w:p>
    <w:p w:rsidR="005D28CA" w:rsidRDefault="005D28CA" w:rsidP="00205021">
      <w:pPr>
        <w:ind w:firstLine="720"/>
        <w:rPr>
          <w:rFonts w:ascii="Arial" w:hAnsi="Arial" w:cs="Arial"/>
        </w:rPr>
      </w:pPr>
    </w:p>
    <w:p w:rsidR="00A073EC" w:rsidRDefault="00A073EC" w:rsidP="00205021">
      <w:pPr>
        <w:ind w:firstLine="720"/>
        <w:rPr>
          <w:rFonts w:ascii="Arial" w:hAnsi="Arial" w:cs="Arial"/>
        </w:rPr>
      </w:pPr>
      <w:r w:rsidRPr="00287032">
        <w:rPr>
          <w:rFonts w:ascii="Arial" w:hAnsi="Arial" w:cs="Arial"/>
        </w:rPr>
        <w:t xml:space="preserve">Proxy forms nominating Ms Jennifer </w:t>
      </w:r>
      <w:proofErr w:type="spellStart"/>
      <w:r w:rsidRPr="00287032">
        <w:rPr>
          <w:rFonts w:ascii="Arial" w:hAnsi="Arial" w:cs="Arial"/>
        </w:rPr>
        <w:t>Woodyard</w:t>
      </w:r>
      <w:proofErr w:type="spellEnd"/>
      <w:r w:rsidRPr="00287032">
        <w:rPr>
          <w:rFonts w:ascii="Arial" w:hAnsi="Arial" w:cs="Arial"/>
        </w:rPr>
        <w:t>:</w:t>
      </w:r>
    </w:p>
    <w:p w:rsidR="00205021" w:rsidRPr="00287032" w:rsidRDefault="00205021" w:rsidP="00205021">
      <w:pPr>
        <w:ind w:firstLine="720"/>
        <w:rPr>
          <w:rFonts w:ascii="Arial" w:hAnsi="Arial" w:cs="Arial"/>
        </w:rPr>
      </w:pPr>
    </w:p>
    <w:p w:rsidR="00A073EC" w:rsidRPr="00287032" w:rsidRDefault="00A073EC" w:rsidP="00205021">
      <w:pPr>
        <w:ind w:left="720" w:firstLine="720"/>
        <w:rPr>
          <w:rFonts w:ascii="Arial" w:hAnsi="Arial" w:cs="Arial"/>
        </w:rPr>
      </w:pPr>
      <w:r w:rsidRPr="00287032">
        <w:rPr>
          <w:rFonts w:ascii="Arial" w:hAnsi="Arial" w:cs="Arial"/>
        </w:rPr>
        <w:t>Mike Carr</w:t>
      </w:r>
    </w:p>
    <w:p w:rsidR="00A073EC" w:rsidRDefault="00A073EC" w:rsidP="00205021">
      <w:pPr>
        <w:ind w:left="720" w:firstLine="720"/>
        <w:rPr>
          <w:rFonts w:ascii="Arial" w:hAnsi="Arial" w:cs="Arial"/>
        </w:rPr>
      </w:pPr>
      <w:r w:rsidRPr="00287032">
        <w:rPr>
          <w:rFonts w:ascii="Arial" w:hAnsi="Arial" w:cs="Arial"/>
        </w:rPr>
        <w:t xml:space="preserve">Katie </w:t>
      </w:r>
      <w:proofErr w:type="spellStart"/>
      <w:r w:rsidRPr="00287032">
        <w:rPr>
          <w:rFonts w:ascii="Arial" w:hAnsi="Arial" w:cs="Arial"/>
        </w:rPr>
        <w:t>Woodyard</w:t>
      </w:r>
      <w:proofErr w:type="spellEnd"/>
    </w:p>
    <w:p w:rsidR="005D28CA" w:rsidRPr="00287032" w:rsidRDefault="005D28CA" w:rsidP="00205021">
      <w:pPr>
        <w:ind w:left="720" w:firstLine="720"/>
        <w:rPr>
          <w:rFonts w:ascii="Arial" w:hAnsi="Arial" w:cs="Arial"/>
        </w:rPr>
      </w:pPr>
    </w:p>
    <w:p w:rsidR="00A073EC" w:rsidRDefault="00A073EC" w:rsidP="00205021">
      <w:pPr>
        <w:ind w:firstLine="720"/>
        <w:rPr>
          <w:rFonts w:ascii="Arial" w:hAnsi="Arial" w:cs="Arial"/>
        </w:rPr>
      </w:pPr>
      <w:r w:rsidRPr="00287032">
        <w:rPr>
          <w:rFonts w:ascii="Arial" w:hAnsi="Arial" w:cs="Arial"/>
        </w:rPr>
        <w:t>Proxy form nominating Mr John Grant:</w:t>
      </w:r>
    </w:p>
    <w:p w:rsidR="00205021" w:rsidRPr="00287032" w:rsidRDefault="00205021" w:rsidP="00205021">
      <w:pPr>
        <w:ind w:firstLine="720"/>
        <w:rPr>
          <w:rFonts w:ascii="Arial" w:hAnsi="Arial" w:cs="Arial"/>
        </w:rPr>
      </w:pPr>
    </w:p>
    <w:p w:rsidR="00A073EC" w:rsidRPr="00287032" w:rsidRDefault="00A073EC" w:rsidP="00205021">
      <w:pPr>
        <w:ind w:left="720" w:firstLine="720"/>
        <w:rPr>
          <w:rFonts w:ascii="Arial" w:hAnsi="Arial" w:cs="Arial"/>
        </w:rPr>
      </w:pPr>
      <w:r w:rsidRPr="00287032">
        <w:rPr>
          <w:rFonts w:ascii="Arial" w:hAnsi="Arial" w:cs="Arial"/>
        </w:rPr>
        <w:t>Janet Grant</w:t>
      </w:r>
    </w:p>
    <w:p w:rsidR="00A073EC" w:rsidRPr="00287032" w:rsidRDefault="00A073EC" w:rsidP="00A073EC">
      <w:pPr>
        <w:rPr>
          <w:rFonts w:ascii="Arial" w:hAnsi="Arial" w:cs="Arial"/>
        </w:rPr>
      </w:pPr>
    </w:p>
    <w:p w:rsidR="00A073EC" w:rsidRDefault="00A073EC" w:rsidP="00205021">
      <w:pPr>
        <w:ind w:firstLine="720"/>
        <w:rPr>
          <w:rFonts w:ascii="Arial" w:hAnsi="Arial" w:cs="Arial"/>
        </w:rPr>
      </w:pPr>
      <w:r w:rsidRPr="00287032">
        <w:rPr>
          <w:rFonts w:ascii="Arial" w:hAnsi="Arial" w:cs="Arial"/>
        </w:rPr>
        <w:t>Proxy forms nominating the Chairman:</w:t>
      </w:r>
    </w:p>
    <w:p w:rsidR="00205021" w:rsidRPr="00287032" w:rsidRDefault="00205021" w:rsidP="00205021">
      <w:pPr>
        <w:ind w:firstLine="720"/>
        <w:rPr>
          <w:rFonts w:ascii="Arial" w:hAnsi="Arial" w:cs="Arial"/>
        </w:rPr>
      </w:pPr>
    </w:p>
    <w:p w:rsidR="00A073EC" w:rsidRPr="00287032" w:rsidRDefault="00A073EC" w:rsidP="00A073EC">
      <w:pPr>
        <w:rPr>
          <w:rFonts w:ascii="Arial" w:hAnsi="Arial" w:cs="Arial"/>
        </w:rPr>
      </w:pPr>
      <w:r w:rsidRPr="00287032">
        <w:rPr>
          <w:rFonts w:ascii="Arial" w:hAnsi="Arial" w:cs="Arial"/>
        </w:rPr>
        <w:tab/>
      </w:r>
      <w:r w:rsidR="00205021">
        <w:rPr>
          <w:rFonts w:ascii="Arial" w:hAnsi="Arial" w:cs="Arial"/>
        </w:rPr>
        <w:tab/>
      </w:r>
      <w:r w:rsidRPr="00287032">
        <w:rPr>
          <w:rFonts w:ascii="Arial" w:hAnsi="Arial" w:cs="Arial"/>
        </w:rPr>
        <w:t>Pat Heath</w:t>
      </w:r>
    </w:p>
    <w:p w:rsidR="00A073EC" w:rsidRPr="00287032" w:rsidRDefault="00A073EC" w:rsidP="00A073EC">
      <w:pPr>
        <w:rPr>
          <w:rFonts w:ascii="Arial" w:hAnsi="Arial" w:cs="Arial"/>
        </w:rPr>
      </w:pPr>
      <w:r w:rsidRPr="00287032">
        <w:rPr>
          <w:rFonts w:ascii="Arial" w:hAnsi="Arial" w:cs="Arial"/>
        </w:rPr>
        <w:tab/>
      </w:r>
      <w:r w:rsidR="00205021">
        <w:rPr>
          <w:rFonts w:ascii="Arial" w:hAnsi="Arial" w:cs="Arial"/>
        </w:rPr>
        <w:tab/>
      </w:r>
      <w:r w:rsidRPr="00287032">
        <w:rPr>
          <w:rFonts w:ascii="Arial" w:hAnsi="Arial" w:cs="Arial"/>
        </w:rPr>
        <w:t>Elizabeth Blood</w:t>
      </w:r>
    </w:p>
    <w:p w:rsidR="00A073EC" w:rsidRPr="00287032" w:rsidRDefault="00A073EC" w:rsidP="00A073EC">
      <w:pPr>
        <w:rPr>
          <w:rFonts w:ascii="Arial" w:hAnsi="Arial" w:cs="Arial"/>
        </w:rPr>
      </w:pPr>
      <w:r w:rsidRPr="00287032">
        <w:rPr>
          <w:rFonts w:ascii="Arial" w:hAnsi="Arial" w:cs="Arial"/>
        </w:rPr>
        <w:tab/>
      </w:r>
      <w:r w:rsidR="00205021">
        <w:rPr>
          <w:rFonts w:ascii="Arial" w:hAnsi="Arial" w:cs="Arial"/>
        </w:rPr>
        <w:tab/>
      </w:r>
      <w:r w:rsidRPr="00287032">
        <w:rPr>
          <w:rFonts w:ascii="Arial" w:hAnsi="Arial" w:cs="Arial"/>
        </w:rPr>
        <w:t>Peter Blood</w:t>
      </w:r>
    </w:p>
    <w:p w:rsidR="00A073EC" w:rsidRPr="00287032" w:rsidRDefault="00A073EC" w:rsidP="00A073EC">
      <w:pPr>
        <w:rPr>
          <w:rFonts w:ascii="Arial" w:hAnsi="Arial" w:cs="Arial"/>
        </w:rPr>
      </w:pPr>
      <w:r w:rsidRPr="00287032">
        <w:rPr>
          <w:rFonts w:ascii="Arial" w:hAnsi="Arial" w:cs="Arial"/>
        </w:rPr>
        <w:tab/>
      </w:r>
      <w:r w:rsidR="00205021">
        <w:rPr>
          <w:rFonts w:ascii="Arial" w:hAnsi="Arial" w:cs="Arial"/>
        </w:rPr>
        <w:tab/>
      </w:r>
      <w:r w:rsidRPr="00287032">
        <w:rPr>
          <w:rFonts w:ascii="Arial" w:hAnsi="Arial" w:cs="Arial"/>
        </w:rPr>
        <w:t>John Heath</w:t>
      </w:r>
    </w:p>
    <w:p w:rsidR="00A073EC" w:rsidRPr="00287032" w:rsidRDefault="00A073EC" w:rsidP="00A073EC">
      <w:pPr>
        <w:rPr>
          <w:rFonts w:ascii="Arial" w:hAnsi="Arial" w:cs="Arial"/>
        </w:rPr>
      </w:pPr>
      <w:r w:rsidRPr="00287032">
        <w:rPr>
          <w:rFonts w:ascii="Arial" w:hAnsi="Arial" w:cs="Arial"/>
        </w:rPr>
        <w:tab/>
      </w:r>
      <w:r w:rsidR="00205021">
        <w:rPr>
          <w:rFonts w:ascii="Arial" w:hAnsi="Arial" w:cs="Arial"/>
        </w:rPr>
        <w:tab/>
      </w:r>
      <w:r w:rsidRPr="00287032">
        <w:rPr>
          <w:rFonts w:ascii="Arial" w:hAnsi="Arial" w:cs="Arial"/>
        </w:rPr>
        <w:t>Phillip Nicholas</w:t>
      </w:r>
    </w:p>
    <w:p w:rsidR="00A073EC" w:rsidRPr="00287032" w:rsidRDefault="00A073EC" w:rsidP="00A073EC">
      <w:pPr>
        <w:rPr>
          <w:rFonts w:ascii="Arial" w:hAnsi="Arial" w:cs="Arial"/>
        </w:rPr>
      </w:pPr>
      <w:r w:rsidRPr="00287032">
        <w:rPr>
          <w:rFonts w:ascii="Arial" w:hAnsi="Arial" w:cs="Arial"/>
        </w:rPr>
        <w:tab/>
      </w:r>
      <w:r w:rsidR="00205021">
        <w:rPr>
          <w:rFonts w:ascii="Arial" w:hAnsi="Arial" w:cs="Arial"/>
        </w:rPr>
        <w:tab/>
      </w:r>
      <w:r w:rsidRPr="00287032">
        <w:rPr>
          <w:rFonts w:ascii="Arial" w:hAnsi="Arial" w:cs="Arial"/>
        </w:rPr>
        <w:t>Paul Revell</w:t>
      </w:r>
    </w:p>
    <w:p w:rsidR="00A073EC" w:rsidRPr="00287032" w:rsidRDefault="00A073EC" w:rsidP="00A073EC">
      <w:pPr>
        <w:rPr>
          <w:rFonts w:ascii="Arial" w:hAnsi="Arial" w:cs="Arial"/>
        </w:rPr>
      </w:pPr>
    </w:p>
    <w:p w:rsidR="00A073EC" w:rsidRDefault="00A073EC" w:rsidP="00A073EC">
      <w:pPr>
        <w:rPr>
          <w:rFonts w:ascii="Arial" w:hAnsi="Arial" w:cs="Arial"/>
        </w:rPr>
      </w:pPr>
      <w:r w:rsidRPr="00287032">
        <w:rPr>
          <w:rFonts w:ascii="Arial" w:hAnsi="Arial" w:cs="Arial"/>
        </w:rPr>
        <w:t>The Chairman read out the special resolution being that:</w:t>
      </w:r>
    </w:p>
    <w:p w:rsidR="00205021" w:rsidRDefault="00205021" w:rsidP="00A073EC">
      <w:pPr>
        <w:rPr>
          <w:rFonts w:ascii="Arial" w:hAnsi="Arial" w:cs="Arial"/>
        </w:rPr>
      </w:pPr>
    </w:p>
    <w:p w:rsidR="00205021" w:rsidRPr="00287032" w:rsidRDefault="00205021" w:rsidP="00C566C6">
      <w:pPr>
        <w:ind w:left="1440" w:hanging="720"/>
        <w:jc w:val="both"/>
        <w:rPr>
          <w:rFonts w:ascii="Arial" w:hAnsi="Arial" w:cs="Arial"/>
        </w:rPr>
      </w:pPr>
      <w:r>
        <w:rPr>
          <w:rFonts w:ascii="Arial" w:hAnsi="Arial" w:cs="Arial"/>
        </w:rPr>
        <w:t>1(i)</w:t>
      </w:r>
      <w:r>
        <w:rPr>
          <w:rFonts w:ascii="Arial" w:hAnsi="Arial" w:cs="Arial"/>
        </w:rPr>
        <w:tab/>
      </w:r>
      <w:proofErr w:type="gramStart"/>
      <w:r>
        <w:rPr>
          <w:rFonts w:ascii="Arial" w:hAnsi="Arial" w:cs="Arial"/>
        </w:rPr>
        <w:t>To</w:t>
      </w:r>
      <w:proofErr w:type="gramEnd"/>
      <w:r>
        <w:rPr>
          <w:rFonts w:ascii="Arial" w:hAnsi="Arial" w:cs="Arial"/>
        </w:rPr>
        <w:t xml:space="preserve"> approve the amendment of Clause 4 of the Memorandum of Association to insert </w:t>
      </w:r>
    </w:p>
    <w:p w:rsidR="00A073EC" w:rsidRDefault="00205021" w:rsidP="00C566C6">
      <w:pPr>
        <w:jc w:val="both"/>
        <w:rPr>
          <w:rFonts w:ascii="Arial" w:hAnsi="Arial" w:cs="Arial"/>
        </w:rPr>
      </w:pPr>
      <w:r>
        <w:rPr>
          <w:rFonts w:ascii="Arial" w:hAnsi="Arial" w:cs="Arial"/>
        </w:rPr>
        <w:tab/>
      </w:r>
      <w:r>
        <w:rPr>
          <w:rFonts w:ascii="Arial" w:hAnsi="Arial" w:cs="Arial"/>
        </w:rPr>
        <w:tab/>
      </w:r>
      <w:proofErr w:type="gramStart"/>
      <w:r>
        <w:rPr>
          <w:rFonts w:ascii="Arial" w:hAnsi="Arial" w:cs="Arial"/>
        </w:rPr>
        <w:t>a</w:t>
      </w:r>
      <w:proofErr w:type="gramEnd"/>
      <w:r>
        <w:rPr>
          <w:rFonts w:ascii="Arial" w:hAnsi="Arial" w:cs="Arial"/>
        </w:rPr>
        <w:t xml:space="preserve"> new sub clause (f) to read:</w:t>
      </w:r>
    </w:p>
    <w:p w:rsidR="00205021" w:rsidRDefault="00205021" w:rsidP="00C566C6">
      <w:pPr>
        <w:jc w:val="both"/>
        <w:rPr>
          <w:rFonts w:ascii="Arial" w:hAnsi="Arial" w:cs="Arial"/>
        </w:rPr>
      </w:pPr>
    </w:p>
    <w:p w:rsidR="00205021" w:rsidRDefault="00205021" w:rsidP="00C566C6">
      <w:pPr>
        <w:ind w:left="1440"/>
        <w:jc w:val="both"/>
        <w:rPr>
          <w:rFonts w:ascii="Arial" w:hAnsi="Arial" w:cs="Arial"/>
        </w:rPr>
      </w:pPr>
      <w:r>
        <w:rPr>
          <w:rFonts w:ascii="Arial" w:hAnsi="Arial" w:cs="Arial"/>
        </w:rPr>
        <w:t>“Of reasonable and proper remuneration to any members of the Council of Management or connected person who may enter into a contract for the supply of services</w:t>
      </w:r>
      <w:r w:rsidR="00C566C6">
        <w:rPr>
          <w:rFonts w:ascii="Arial" w:hAnsi="Arial" w:cs="Arial"/>
        </w:rPr>
        <w:t>, or of goods that are supplied in connection with the provision of services, to the Association where that is permitted in accordance with, and subject to the conditions in section 73A to 73C of the Charities Act 1993.”</w:t>
      </w:r>
    </w:p>
    <w:p w:rsidR="00C566C6" w:rsidRDefault="00C566C6" w:rsidP="00C566C6">
      <w:pPr>
        <w:rPr>
          <w:rFonts w:ascii="Arial" w:hAnsi="Arial" w:cs="Arial"/>
        </w:rPr>
      </w:pPr>
    </w:p>
    <w:p w:rsidR="00C566C6" w:rsidRPr="00287032" w:rsidRDefault="00C566C6" w:rsidP="00C566C6">
      <w:pPr>
        <w:ind w:left="1440" w:hanging="720"/>
        <w:rPr>
          <w:rFonts w:ascii="Arial" w:hAnsi="Arial" w:cs="Arial"/>
        </w:rPr>
      </w:pPr>
      <w:r>
        <w:rPr>
          <w:rFonts w:ascii="Arial" w:hAnsi="Arial" w:cs="Arial"/>
        </w:rPr>
        <w:t>1(II)</w:t>
      </w:r>
      <w:r>
        <w:rPr>
          <w:rFonts w:ascii="Arial" w:hAnsi="Arial" w:cs="Arial"/>
        </w:rPr>
        <w:tab/>
      </w:r>
      <w:proofErr w:type="gramStart"/>
      <w:r>
        <w:rPr>
          <w:rFonts w:ascii="Arial" w:hAnsi="Arial" w:cs="Arial"/>
        </w:rPr>
        <w:t>To</w:t>
      </w:r>
      <w:proofErr w:type="gramEnd"/>
      <w:r>
        <w:rPr>
          <w:rFonts w:ascii="Arial" w:hAnsi="Arial" w:cs="Arial"/>
        </w:rPr>
        <w:t xml:space="preserve"> submit the amended Memorandum of Association to the Charity Commission for approval of the amendments by it.</w:t>
      </w:r>
    </w:p>
    <w:p w:rsidR="00A073EC" w:rsidRDefault="00A073EC" w:rsidP="00A073EC">
      <w:pPr>
        <w:rPr>
          <w:rFonts w:ascii="Arial" w:hAnsi="Arial" w:cs="Arial"/>
        </w:rPr>
      </w:pPr>
    </w:p>
    <w:p w:rsidR="00C566C6" w:rsidRPr="00287032" w:rsidRDefault="00C566C6" w:rsidP="00A073EC">
      <w:pPr>
        <w:rPr>
          <w:rFonts w:ascii="Arial" w:hAnsi="Arial" w:cs="Arial"/>
        </w:rPr>
      </w:pPr>
    </w:p>
    <w:p w:rsidR="00A073EC" w:rsidRPr="00287032" w:rsidRDefault="00A073EC" w:rsidP="00A073EC">
      <w:pPr>
        <w:rPr>
          <w:rFonts w:ascii="Arial" w:hAnsi="Arial" w:cs="Arial"/>
        </w:rPr>
      </w:pPr>
      <w:r w:rsidRPr="00287032">
        <w:rPr>
          <w:rFonts w:ascii="Arial" w:hAnsi="Arial" w:cs="Arial"/>
        </w:rPr>
        <w:t>The Chairman invited questions or comments from the floor.</w:t>
      </w:r>
    </w:p>
    <w:p w:rsidR="00A073EC" w:rsidRPr="00287032" w:rsidRDefault="00A073EC" w:rsidP="00A073EC">
      <w:pPr>
        <w:rPr>
          <w:rFonts w:ascii="Arial" w:hAnsi="Arial" w:cs="Arial"/>
        </w:rPr>
      </w:pPr>
    </w:p>
    <w:p w:rsidR="00C566C6" w:rsidRDefault="009F5B48" w:rsidP="00A073EC">
      <w:pPr>
        <w:rPr>
          <w:rFonts w:ascii="Arial" w:hAnsi="Arial" w:cs="Arial"/>
        </w:rPr>
      </w:pPr>
      <w:r w:rsidRPr="00287032">
        <w:rPr>
          <w:rFonts w:ascii="Arial" w:hAnsi="Arial" w:cs="Arial"/>
        </w:rPr>
        <w:t>Mrs Revell asked whether this motion could not have been discussed a</w:t>
      </w:r>
      <w:r w:rsidR="00361BE1">
        <w:rPr>
          <w:rFonts w:ascii="Arial" w:hAnsi="Arial" w:cs="Arial"/>
        </w:rPr>
        <w:t xml:space="preserve">t the Annual General Meeting. </w:t>
      </w:r>
      <w:r w:rsidRPr="00287032">
        <w:rPr>
          <w:rFonts w:ascii="Arial" w:hAnsi="Arial" w:cs="Arial"/>
        </w:rPr>
        <w:t>Dr Soulsby stated that it could have been, but that it was unclear that the meeting would have been quorate without trustees and connected persons present, and that asking these persons to leave would have been complex to manage</w:t>
      </w:r>
      <w:r w:rsidR="00863291">
        <w:rPr>
          <w:rFonts w:ascii="Arial" w:hAnsi="Arial" w:cs="Arial"/>
        </w:rPr>
        <w:t xml:space="preserve"> within the AGM and Annual Meeting</w:t>
      </w:r>
      <w:r w:rsidRPr="00287032">
        <w:rPr>
          <w:rFonts w:ascii="Arial" w:hAnsi="Arial" w:cs="Arial"/>
        </w:rPr>
        <w:t>. Further the current meeting was clearly being held without the presence or influence of trustees or any connected persons.</w:t>
      </w:r>
    </w:p>
    <w:p w:rsidR="00C566C6" w:rsidRDefault="00C566C6" w:rsidP="00A073EC">
      <w:pPr>
        <w:rPr>
          <w:rFonts w:ascii="Arial" w:hAnsi="Arial" w:cs="Arial"/>
        </w:rPr>
      </w:pPr>
      <w:r>
        <w:rPr>
          <w:rFonts w:ascii="Arial" w:hAnsi="Arial" w:cs="Arial"/>
        </w:rPr>
        <w:lastRenderedPageBreak/>
        <w:t xml:space="preserve">Mr </w:t>
      </w:r>
      <w:proofErr w:type="spellStart"/>
      <w:r>
        <w:rPr>
          <w:rFonts w:ascii="Arial" w:hAnsi="Arial" w:cs="Arial"/>
        </w:rPr>
        <w:t>Lamisere</w:t>
      </w:r>
      <w:proofErr w:type="spellEnd"/>
      <w:r>
        <w:rPr>
          <w:rFonts w:ascii="Arial" w:hAnsi="Arial" w:cs="Arial"/>
        </w:rPr>
        <w:t xml:space="preserve"> asked for clarification on an item in the previously circulated explanation of the proposed amendment, page 3, 4</w:t>
      </w:r>
      <w:r w:rsidRPr="00C566C6">
        <w:rPr>
          <w:rFonts w:ascii="Arial" w:hAnsi="Arial" w:cs="Arial"/>
          <w:vertAlign w:val="superscript"/>
        </w:rPr>
        <w:t>th</w:t>
      </w:r>
      <w:r>
        <w:rPr>
          <w:rFonts w:ascii="Arial" w:hAnsi="Arial" w:cs="Arial"/>
        </w:rPr>
        <w:t xml:space="preserve"> paragraph, last sentence:</w:t>
      </w:r>
    </w:p>
    <w:p w:rsidR="00361BE1" w:rsidRDefault="00C566C6" w:rsidP="00361BE1">
      <w:pPr>
        <w:ind w:left="720"/>
        <w:rPr>
          <w:rFonts w:ascii="Arial" w:hAnsi="Arial" w:cs="Arial"/>
        </w:rPr>
      </w:pPr>
      <w:r>
        <w:rPr>
          <w:rFonts w:ascii="Arial" w:hAnsi="Arial" w:cs="Arial"/>
        </w:rPr>
        <w:t>“This called into question where we would stand should there have been a problem in the use of the trustee when there was no reimbursement.”</w:t>
      </w:r>
      <w:r w:rsidR="00863291">
        <w:rPr>
          <w:rFonts w:ascii="Arial" w:hAnsi="Arial" w:cs="Arial"/>
        </w:rPr>
        <w:t xml:space="preserve"> </w:t>
      </w:r>
    </w:p>
    <w:p w:rsidR="00361BE1" w:rsidRDefault="00361BE1" w:rsidP="00361BE1">
      <w:pPr>
        <w:ind w:left="720"/>
        <w:rPr>
          <w:rFonts w:ascii="Arial" w:hAnsi="Arial" w:cs="Arial"/>
        </w:rPr>
      </w:pPr>
    </w:p>
    <w:p w:rsidR="00C566C6" w:rsidRDefault="00C566C6" w:rsidP="00361BE1">
      <w:pPr>
        <w:rPr>
          <w:rFonts w:ascii="Arial" w:hAnsi="Arial" w:cs="Arial"/>
        </w:rPr>
      </w:pPr>
      <w:r>
        <w:rPr>
          <w:rFonts w:ascii="Arial" w:hAnsi="Arial" w:cs="Arial"/>
        </w:rPr>
        <w:t xml:space="preserve">Dr Soulsby </w:t>
      </w:r>
      <w:r w:rsidR="00815DB8">
        <w:rPr>
          <w:rFonts w:ascii="Arial" w:hAnsi="Arial" w:cs="Arial"/>
        </w:rPr>
        <w:t xml:space="preserve">explained that, in the event of a problem, there may be an </w:t>
      </w:r>
      <w:proofErr w:type="gramStart"/>
      <w:r w:rsidR="00815DB8">
        <w:rPr>
          <w:rFonts w:ascii="Arial" w:hAnsi="Arial" w:cs="Arial"/>
        </w:rPr>
        <w:t>issue  regarding</w:t>
      </w:r>
      <w:proofErr w:type="gramEnd"/>
      <w:r w:rsidR="00815DB8">
        <w:rPr>
          <w:rFonts w:ascii="Arial" w:hAnsi="Arial" w:cs="Arial"/>
        </w:rPr>
        <w:t xml:space="preserve"> the personal insurance cover for a doctor if they were not being reimbursed.</w:t>
      </w:r>
    </w:p>
    <w:p w:rsidR="00815DB8" w:rsidRDefault="00815DB8" w:rsidP="00C566C6">
      <w:pPr>
        <w:rPr>
          <w:rFonts w:ascii="Arial" w:hAnsi="Arial" w:cs="Arial"/>
        </w:rPr>
      </w:pPr>
    </w:p>
    <w:p w:rsidR="00815DB8" w:rsidRDefault="00815DB8" w:rsidP="00C566C6">
      <w:pPr>
        <w:rPr>
          <w:rFonts w:ascii="Arial" w:hAnsi="Arial" w:cs="Arial"/>
        </w:rPr>
      </w:pPr>
      <w:r>
        <w:rPr>
          <w:rFonts w:ascii="Arial" w:hAnsi="Arial" w:cs="Arial"/>
        </w:rPr>
        <w:t xml:space="preserve">Mrs Roberts asked if the </w:t>
      </w:r>
      <w:r w:rsidR="0015732E">
        <w:rPr>
          <w:rFonts w:ascii="Arial" w:hAnsi="Arial" w:cs="Arial"/>
        </w:rPr>
        <w:t>example</w:t>
      </w:r>
      <w:r>
        <w:rPr>
          <w:rFonts w:ascii="Arial" w:hAnsi="Arial" w:cs="Arial"/>
        </w:rPr>
        <w:t xml:space="preserve"> given in the explanation had only ever happened once.</w:t>
      </w:r>
      <w:r w:rsidR="00863291">
        <w:rPr>
          <w:rFonts w:ascii="Arial" w:hAnsi="Arial" w:cs="Arial"/>
        </w:rPr>
        <w:t xml:space="preserve"> </w:t>
      </w:r>
      <w:r>
        <w:rPr>
          <w:rFonts w:ascii="Arial" w:hAnsi="Arial" w:cs="Arial"/>
        </w:rPr>
        <w:t xml:space="preserve">Dr Soulsby confirmed </w:t>
      </w:r>
      <w:r w:rsidR="0015732E">
        <w:rPr>
          <w:rFonts w:ascii="Arial" w:hAnsi="Arial" w:cs="Arial"/>
        </w:rPr>
        <w:t>that this was the case.</w:t>
      </w:r>
    </w:p>
    <w:p w:rsidR="00815DB8" w:rsidRPr="00287032" w:rsidRDefault="00815DB8" w:rsidP="00C566C6">
      <w:pPr>
        <w:rPr>
          <w:rFonts w:ascii="Arial" w:hAnsi="Arial" w:cs="Arial"/>
        </w:rPr>
      </w:pPr>
    </w:p>
    <w:p w:rsidR="00A073EC" w:rsidRDefault="009F5B48" w:rsidP="00A073EC">
      <w:pPr>
        <w:rPr>
          <w:rFonts w:ascii="Arial" w:hAnsi="Arial" w:cs="Arial"/>
        </w:rPr>
      </w:pPr>
      <w:r w:rsidRPr="00287032">
        <w:rPr>
          <w:rFonts w:ascii="Arial" w:hAnsi="Arial" w:cs="Arial"/>
        </w:rPr>
        <w:t xml:space="preserve">Mr </w:t>
      </w:r>
      <w:proofErr w:type="spellStart"/>
      <w:r w:rsidRPr="00287032">
        <w:rPr>
          <w:rFonts w:ascii="Arial" w:hAnsi="Arial" w:cs="Arial"/>
        </w:rPr>
        <w:t>Jackman</w:t>
      </w:r>
      <w:proofErr w:type="spellEnd"/>
      <w:r w:rsidRPr="00287032">
        <w:rPr>
          <w:rFonts w:ascii="Arial" w:hAnsi="Arial" w:cs="Arial"/>
        </w:rPr>
        <w:t xml:space="preserve"> asked</w:t>
      </w:r>
      <w:r w:rsidR="00815DB8">
        <w:rPr>
          <w:rFonts w:ascii="Arial" w:hAnsi="Arial" w:cs="Arial"/>
        </w:rPr>
        <w:t xml:space="preserve"> if it was standard practice for the industry.</w:t>
      </w:r>
      <w:r w:rsidR="00863291">
        <w:rPr>
          <w:rFonts w:ascii="Arial" w:hAnsi="Arial" w:cs="Arial"/>
        </w:rPr>
        <w:t xml:space="preserve"> </w:t>
      </w:r>
      <w:r w:rsidR="00815DB8">
        <w:rPr>
          <w:rFonts w:ascii="Arial" w:hAnsi="Arial" w:cs="Arial"/>
        </w:rPr>
        <w:t>Dr Soulsby stated that w</w:t>
      </w:r>
      <w:r w:rsidR="005D28CA">
        <w:rPr>
          <w:rFonts w:ascii="Arial" w:hAnsi="Arial" w:cs="Arial"/>
        </w:rPr>
        <w:t>hen Katharine House had been started</w:t>
      </w:r>
      <w:r w:rsidR="00815DB8">
        <w:rPr>
          <w:rFonts w:ascii="Arial" w:hAnsi="Arial" w:cs="Arial"/>
        </w:rPr>
        <w:t xml:space="preserve"> it had been standard practice but since then the Charities Act had relaxed the requirement</w:t>
      </w:r>
      <w:r w:rsidR="005D28CA">
        <w:rPr>
          <w:rFonts w:ascii="Arial" w:hAnsi="Arial" w:cs="Arial"/>
        </w:rPr>
        <w:t>, as it was</w:t>
      </w:r>
      <w:r w:rsidR="00815DB8">
        <w:rPr>
          <w:rFonts w:ascii="Arial" w:hAnsi="Arial" w:cs="Arial"/>
        </w:rPr>
        <w:t xml:space="preserve"> in some cases, preventing charities from getting the best value</w:t>
      </w:r>
      <w:r w:rsidR="0015732E">
        <w:rPr>
          <w:rFonts w:ascii="Arial" w:hAnsi="Arial" w:cs="Arial"/>
        </w:rPr>
        <w:t>. He stated that the basic principal of trustees not benefiting from being a trustee still applied.</w:t>
      </w:r>
    </w:p>
    <w:p w:rsidR="005D28CA" w:rsidRDefault="005D28CA" w:rsidP="00A073EC">
      <w:pPr>
        <w:rPr>
          <w:rFonts w:ascii="Arial" w:hAnsi="Arial" w:cs="Arial"/>
        </w:rPr>
      </w:pPr>
    </w:p>
    <w:p w:rsidR="0015732E" w:rsidRDefault="0015732E" w:rsidP="00A073EC">
      <w:pPr>
        <w:rPr>
          <w:rFonts w:ascii="Arial" w:hAnsi="Arial" w:cs="Arial"/>
        </w:rPr>
      </w:pPr>
      <w:r>
        <w:rPr>
          <w:rFonts w:ascii="Arial" w:hAnsi="Arial" w:cs="Arial"/>
        </w:rPr>
        <w:t>Mr Potter disagreed stating that at the start of the hospice this had happened with the then chairman.</w:t>
      </w:r>
      <w:r w:rsidR="00863291">
        <w:rPr>
          <w:rFonts w:ascii="Arial" w:hAnsi="Arial" w:cs="Arial"/>
        </w:rPr>
        <w:t xml:space="preserve"> </w:t>
      </w:r>
      <w:r>
        <w:rPr>
          <w:rFonts w:ascii="Arial" w:hAnsi="Arial" w:cs="Arial"/>
        </w:rPr>
        <w:t>Dr Soulsby clarified that he should have said “while I have been Chief Executive”.</w:t>
      </w:r>
    </w:p>
    <w:p w:rsidR="006F4F17" w:rsidRPr="00287032" w:rsidRDefault="006F4F17" w:rsidP="00A073EC">
      <w:pPr>
        <w:rPr>
          <w:rFonts w:ascii="Arial" w:hAnsi="Arial" w:cs="Arial"/>
        </w:rPr>
      </w:pPr>
    </w:p>
    <w:p w:rsidR="006F4F17" w:rsidRPr="00287032" w:rsidRDefault="006F4F17" w:rsidP="00A073EC">
      <w:pPr>
        <w:rPr>
          <w:rFonts w:ascii="Arial" w:hAnsi="Arial" w:cs="Arial"/>
        </w:rPr>
      </w:pPr>
      <w:r>
        <w:rPr>
          <w:rFonts w:ascii="Arial" w:hAnsi="Arial" w:cs="Arial"/>
        </w:rPr>
        <w:t>Mr Potter asked why medical cover had not been possible in the example case.</w:t>
      </w:r>
      <w:r w:rsidR="00863291">
        <w:rPr>
          <w:rFonts w:ascii="Arial" w:hAnsi="Arial" w:cs="Arial"/>
        </w:rPr>
        <w:t xml:space="preserve"> </w:t>
      </w:r>
      <w:r>
        <w:rPr>
          <w:rFonts w:ascii="Arial" w:hAnsi="Arial" w:cs="Arial"/>
        </w:rPr>
        <w:t>Dr Soulsby explained that as medical cover was ‘contracted in’ it could leave holes in the rotas.</w:t>
      </w:r>
    </w:p>
    <w:p w:rsidR="009F5B48" w:rsidRPr="00287032" w:rsidRDefault="009F5B48" w:rsidP="00A073EC">
      <w:pPr>
        <w:rPr>
          <w:rFonts w:ascii="Arial" w:hAnsi="Arial" w:cs="Arial"/>
        </w:rPr>
      </w:pPr>
    </w:p>
    <w:p w:rsidR="009F5B48" w:rsidRDefault="00BC0975" w:rsidP="00A073EC">
      <w:pPr>
        <w:rPr>
          <w:rFonts w:ascii="Arial" w:hAnsi="Arial" w:cs="Arial"/>
        </w:rPr>
      </w:pPr>
      <w:r w:rsidRPr="00863291">
        <w:rPr>
          <w:rFonts w:ascii="Arial" w:hAnsi="Arial" w:cs="Arial"/>
        </w:rPr>
        <w:t xml:space="preserve">Mrs </w:t>
      </w:r>
      <w:proofErr w:type="spellStart"/>
      <w:r w:rsidRPr="00863291">
        <w:rPr>
          <w:rFonts w:ascii="Arial" w:hAnsi="Arial" w:cs="Arial"/>
        </w:rPr>
        <w:t>Badley</w:t>
      </w:r>
      <w:proofErr w:type="spellEnd"/>
      <w:r w:rsidR="006F4F17" w:rsidRPr="00863291">
        <w:rPr>
          <w:rFonts w:ascii="Arial" w:hAnsi="Arial" w:cs="Arial"/>
        </w:rPr>
        <w:t xml:space="preserve"> </w:t>
      </w:r>
      <w:r w:rsidR="006F4F17">
        <w:rPr>
          <w:rFonts w:ascii="Arial" w:hAnsi="Arial" w:cs="Arial"/>
        </w:rPr>
        <w:t>asked if it was possible to negotiate an agreement with the hospital to cover such gaps. Dr S</w:t>
      </w:r>
      <w:r w:rsidR="005D28CA">
        <w:rPr>
          <w:rFonts w:ascii="Arial" w:hAnsi="Arial" w:cs="Arial"/>
        </w:rPr>
        <w:t>oulsby replied that it was not for the following reasons</w:t>
      </w:r>
      <w:r w:rsidR="00211699">
        <w:rPr>
          <w:rFonts w:ascii="Arial" w:hAnsi="Arial" w:cs="Arial"/>
        </w:rPr>
        <w:t>: T</w:t>
      </w:r>
      <w:r w:rsidR="006F4F17">
        <w:rPr>
          <w:rFonts w:ascii="Arial" w:hAnsi="Arial" w:cs="Arial"/>
        </w:rPr>
        <w:t>he person contracted in needs experience in and knowledge of palliative care, that it was on a strictly need only basis and that the hospice built a pool of stand-in doctors, that there were stringent rules that needed to be adhered to and that the need was not regular.</w:t>
      </w:r>
      <w:r>
        <w:rPr>
          <w:rFonts w:ascii="Arial" w:hAnsi="Arial" w:cs="Arial"/>
        </w:rPr>
        <w:t xml:space="preserve"> Dr Soulsby went  on to state that there were a number of steps taken to ensure that any remuneration would be fair and reasonable, that it would not be permitted for regular or salaried work. Dr Soulsby gave an example of an instance when a trustee may offer their labour without cost but needed reimbursement for materials used. Under the present rules the charity would have to decline the free labour. Dr Soulsby said that this type of instance had led to the charities Act being relaxed so that charities could benefit</w:t>
      </w:r>
    </w:p>
    <w:p w:rsidR="009F5B48" w:rsidRPr="00287032" w:rsidRDefault="009F5B48" w:rsidP="00A073EC">
      <w:pPr>
        <w:rPr>
          <w:rFonts w:ascii="Arial" w:hAnsi="Arial" w:cs="Arial"/>
        </w:rPr>
      </w:pPr>
    </w:p>
    <w:p w:rsidR="009F5B48" w:rsidRPr="00287032" w:rsidRDefault="009F5B48" w:rsidP="00A073EC">
      <w:pPr>
        <w:rPr>
          <w:rFonts w:ascii="Arial" w:hAnsi="Arial" w:cs="Arial"/>
        </w:rPr>
      </w:pPr>
      <w:r w:rsidRPr="00287032">
        <w:rPr>
          <w:rFonts w:ascii="Arial" w:hAnsi="Arial" w:cs="Arial"/>
        </w:rPr>
        <w:t>Mr Grant asked if it was not the case that payments to trustees should</w:t>
      </w:r>
      <w:r w:rsidR="0076153A">
        <w:rPr>
          <w:rFonts w:ascii="Arial" w:hAnsi="Arial" w:cs="Arial"/>
        </w:rPr>
        <w:t xml:space="preserve"> be disclosed in the accounts. </w:t>
      </w:r>
      <w:r w:rsidRPr="00287032">
        <w:rPr>
          <w:rFonts w:ascii="Arial" w:hAnsi="Arial" w:cs="Arial"/>
        </w:rPr>
        <w:t>Dr Soulsby stated that under the Statement of Recommended Practice for the preparation of charity accounts su</w:t>
      </w:r>
      <w:r w:rsidR="0076153A">
        <w:rPr>
          <w:rFonts w:ascii="Arial" w:hAnsi="Arial" w:cs="Arial"/>
        </w:rPr>
        <w:t>ch a disclosure was mandatory. The A</w:t>
      </w:r>
      <w:r w:rsidRPr="00287032">
        <w:rPr>
          <w:rFonts w:ascii="Arial" w:hAnsi="Arial" w:cs="Arial"/>
        </w:rPr>
        <w:t>ssociation complied with this requirement and over the years of his time working for the Association, there had been a few hundred pounds claimed, mainly for travel expenses related to attending events on behalf of the hospice.</w:t>
      </w:r>
    </w:p>
    <w:p w:rsidR="009F5B48" w:rsidRPr="00287032" w:rsidRDefault="009F5B48" w:rsidP="00A073EC">
      <w:pPr>
        <w:rPr>
          <w:rFonts w:ascii="Arial" w:hAnsi="Arial" w:cs="Arial"/>
        </w:rPr>
      </w:pPr>
    </w:p>
    <w:p w:rsidR="009F5B48" w:rsidRPr="00287032" w:rsidRDefault="009F5B48" w:rsidP="00A073EC">
      <w:pPr>
        <w:rPr>
          <w:rFonts w:ascii="Arial" w:hAnsi="Arial" w:cs="Arial"/>
        </w:rPr>
      </w:pPr>
      <w:r w:rsidRPr="00287032">
        <w:rPr>
          <w:rFonts w:ascii="Arial" w:hAnsi="Arial" w:cs="Arial"/>
        </w:rPr>
        <w:t xml:space="preserve">Mr Potter spoke against the </w:t>
      </w:r>
      <w:proofErr w:type="gramStart"/>
      <w:r w:rsidRPr="00287032">
        <w:rPr>
          <w:rFonts w:ascii="Arial" w:hAnsi="Arial" w:cs="Arial"/>
        </w:rPr>
        <w:t>proposal</w:t>
      </w:r>
      <w:r w:rsidR="0076153A">
        <w:rPr>
          <w:rFonts w:ascii="Arial" w:hAnsi="Arial" w:cs="Arial"/>
        </w:rPr>
        <w:t>,</w:t>
      </w:r>
      <w:proofErr w:type="gramEnd"/>
      <w:r w:rsidR="0076153A">
        <w:rPr>
          <w:rFonts w:ascii="Arial" w:hAnsi="Arial" w:cs="Arial"/>
        </w:rPr>
        <w:t xml:space="preserve"> he stated that he felt the duties of the Trustee were being blurred and that there was no need to change the rules. He stated that a trustee should be someone of standing in the community and that they should not need reimbursement for any duties performed.</w:t>
      </w:r>
    </w:p>
    <w:p w:rsidR="0076153A" w:rsidRDefault="0076153A" w:rsidP="00A073EC">
      <w:pPr>
        <w:rPr>
          <w:rFonts w:ascii="Arial" w:hAnsi="Arial" w:cs="Arial"/>
        </w:rPr>
      </w:pPr>
      <w:r>
        <w:rPr>
          <w:rFonts w:ascii="Arial" w:hAnsi="Arial" w:cs="Arial"/>
        </w:rPr>
        <w:lastRenderedPageBreak/>
        <w:t>M</w:t>
      </w:r>
      <w:r w:rsidR="009F5B48" w:rsidRPr="00287032">
        <w:rPr>
          <w:rFonts w:ascii="Arial" w:hAnsi="Arial" w:cs="Arial"/>
        </w:rPr>
        <w:t xml:space="preserve">s </w:t>
      </w:r>
      <w:proofErr w:type="spellStart"/>
      <w:r w:rsidR="009F5B48" w:rsidRPr="00287032">
        <w:rPr>
          <w:rFonts w:ascii="Arial" w:hAnsi="Arial" w:cs="Arial"/>
        </w:rPr>
        <w:t>Woodyard</w:t>
      </w:r>
      <w:proofErr w:type="spellEnd"/>
      <w:r w:rsidR="009F5B48" w:rsidRPr="00287032">
        <w:rPr>
          <w:rFonts w:ascii="Arial" w:hAnsi="Arial" w:cs="Arial"/>
        </w:rPr>
        <w:t xml:space="preserve"> spoke for the proposal</w:t>
      </w:r>
      <w:r w:rsidR="002E2D91" w:rsidRPr="00287032">
        <w:rPr>
          <w:rFonts w:ascii="Arial" w:hAnsi="Arial" w:cs="Arial"/>
        </w:rPr>
        <w:t xml:space="preserve"> and outlin</w:t>
      </w:r>
      <w:r w:rsidR="00165957" w:rsidRPr="00287032">
        <w:rPr>
          <w:rFonts w:ascii="Arial" w:hAnsi="Arial" w:cs="Arial"/>
        </w:rPr>
        <w:t>ed</w:t>
      </w:r>
      <w:r w:rsidR="002E2D91" w:rsidRPr="00287032">
        <w:rPr>
          <w:rFonts w:ascii="Arial" w:hAnsi="Arial" w:cs="Arial"/>
        </w:rPr>
        <w:t xml:space="preserve"> the requirements that need</w:t>
      </w:r>
      <w:r w:rsidR="00165957" w:rsidRPr="00287032">
        <w:rPr>
          <w:rFonts w:ascii="Arial" w:hAnsi="Arial" w:cs="Arial"/>
        </w:rPr>
        <w:t>ed</w:t>
      </w:r>
      <w:r w:rsidR="002E2D91" w:rsidRPr="00287032">
        <w:rPr>
          <w:rFonts w:ascii="Arial" w:hAnsi="Arial" w:cs="Arial"/>
        </w:rPr>
        <w:t xml:space="preserve"> to be met under the Charity’s Act.</w:t>
      </w:r>
      <w:r>
        <w:rPr>
          <w:rFonts w:ascii="Arial" w:hAnsi="Arial" w:cs="Arial"/>
        </w:rPr>
        <w:t xml:space="preserve"> She stated that she felt Dr Soulsby had presented a cogent argument for the amendment and she agreed that if, on rare occasions, a charity would benefit from the services of a trustee then that trustee should </w:t>
      </w:r>
      <w:proofErr w:type="gramStart"/>
      <w:r>
        <w:rPr>
          <w:rFonts w:ascii="Arial" w:hAnsi="Arial" w:cs="Arial"/>
        </w:rPr>
        <w:t>be  reimbursed</w:t>
      </w:r>
      <w:proofErr w:type="gramEnd"/>
      <w:r>
        <w:rPr>
          <w:rFonts w:ascii="Arial" w:hAnsi="Arial" w:cs="Arial"/>
        </w:rPr>
        <w:t xml:space="preserve"> fairly. Mr Potter stated that he thought that any trustee in that position should resign their post before taking monies from a charity. M</w:t>
      </w:r>
      <w:r w:rsidR="00F159C0">
        <w:rPr>
          <w:rFonts w:ascii="Arial" w:hAnsi="Arial" w:cs="Arial"/>
        </w:rPr>
        <w:t>r</w:t>
      </w:r>
      <w:r>
        <w:rPr>
          <w:rFonts w:ascii="Arial" w:hAnsi="Arial" w:cs="Arial"/>
        </w:rPr>
        <w:t xml:space="preserve">s </w:t>
      </w:r>
      <w:r w:rsidR="00F159C0">
        <w:rPr>
          <w:rFonts w:ascii="Arial" w:hAnsi="Arial" w:cs="Arial"/>
        </w:rPr>
        <w:t>Revell</w:t>
      </w:r>
      <w:r>
        <w:rPr>
          <w:rFonts w:ascii="Arial" w:hAnsi="Arial" w:cs="Arial"/>
        </w:rPr>
        <w:t xml:space="preserve"> </w:t>
      </w:r>
      <w:r w:rsidR="00F159C0">
        <w:rPr>
          <w:rFonts w:ascii="Arial" w:hAnsi="Arial" w:cs="Arial"/>
        </w:rPr>
        <w:t>stated</w:t>
      </w:r>
      <w:r>
        <w:rPr>
          <w:rFonts w:ascii="Arial" w:hAnsi="Arial" w:cs="Arial"/>
        </w:rPr>
        <w:t xml:space="preserve"> that she felt the charity, if this</w:t>
      </w:r>
      <w:r w:rsidR="00863291">
        <w:rPr>
          <w:rFonts w:ascii="Arial" w:hAnsi="Arial" w:cs="Arial"/>
        </w:rPr>
        <w:t xml:space="preserve"> were the case, would be the lo</w:t>
      </w:r>
      <w:r>
        <w:rPr>
          <w:rFonts w:ascii="Arial" w:hAnsi="Arial" w:cs="Arial"/>
        </w:rPr>
        <w:t>ser in the long term having lost the services of the trustee.</w:t>
      </w:r>
    </w:p>
    <w:p w:rsidR="0076153A" w:rsidRDefault="0076153A" w:rsidP="00A073EC">
      <w:pPr>
        <w:rPr>
          <w:rFonts w:ascii="Arial" w:hAnsi="Arial" w:cs="Arial"/>
        </w:rPr>
      </w:pPr>
    </w:p>
    <w:p w:rsidR="00F159C0" w:rsidRDefault="00F159C0" w:rsidP="00A073EC">
      <w:pPr>
        <w:rPr>
          <w:rFonts w:ascii="Arial" w:hAnsi="Arial" w:cs="Arial"/>
        </w:rPr>
      </w:pPr>
      <w:r>
        <w:rPr>
          <w:rFonts w:ascii="Arial" w:hAnsi="Arial" w:cs="Arial"/>
        </w:rPr>
        <w:t>Mrs Roberts asked who decides where business is placed in the market. Dr Soulsby stated that this would rest with the management of the hospice; that the board agreed a budget and that it was then the role of the Chief Executive and the managers to ensure that the budget was adhered to. However, if a trustee was involved, then any decision must be agreed by the board</w:t>
      </w:r>
    </w:p>
    <w:p w:rsidR="00F159C0" w:rsidRPr="00287032" w:rsidRDefault="00F159C0" w:rsidP="00A073EC">
      <w:pPr>
        <w:rPr>
          <w:rFonts w:ascii="Arial" w:hAnsi="Arial" w:cs="Arial"/>
        </w:rPr>
      </w:pPr>
      <w:r>
        <w:rPr>
          <w:rFonts w:ascii="Arial" w:hAnsi="Arial" w:cs="Arial"/>
        </w:rPr>
        <w:t xml:space="preserve">Mrs Roberts asked if this had to be a majority decision. Dr Soulsby answered that it had to be </w:t>
      </w:r>
      <w:r w:rsidR="00E55C9A">
        <w:rPr>
          <w:rFonts w:ascii="Arial" w:hAnsi="Arial" w:cs="Arial"/>
        </w:rPr>
        <w:t xml:space="preserve">a majority of a </w:t>
      </w:r>
      <w:r>
        <w:rPr>
          <w:rFonts w:ascii="Arial" w:hAnsi="Arial" w:cs="Arial"/>
        </w:rPr>
        <w:t>quorate</w:t>
      </w:r>
      <w:r w:rsidR="00E55C9A">
        <w:rPr>
          <w:rFonts w:ascii="Arial" w:hAnsi="Arial" w:cs="Arial"/>
        </w:rPr>
        <w:t xml:space="preserve"> meeting</w:t>
      </w:r>
      <w:r>
        <w:rPr>
          <w:rFonts w:ascii="Arial" w:hAnsi="Arial" w:cs="Arial"/>
        </w:rPr>
        <w:t xml:space="preserve">. Ms </w:t>
      </w:r>
      <w:proofErr w:type="spellStart"/>
      <w:r>
        <w:rPr>
          <w:rFonts w:ascii="Arial" w:hAnsi="Arial" w:cs="Arial"/>
        </w:rPr>
        <w:t>Woodyard</w:t>
      </w:r>
      <w:proofErr w:type="spellEnd"/>
      <w:r>
        <w:rPr>
          <w:rFonts w:ascii="Arial" w:hAnsi="Arial" w:cs="Arial"/>
        </w:rPr>
        <w:t xml:space="preserve"> added that in addition the trustee in question could not take part in any discussion.</w:t>
      </w:r>
    </w:p>
    <w:p w:rsidR="009F5B48" w:rsidRPr="00287032" w:rsidRDefault="009F5B48" w:rsidP="00A073EC">
      <w:pPr>
        <w:rPr>
          <w:rFonts w:ascii="Arial" w:hAnsi="Arial" w:cs="Arial"/>
        </w:rPr>
      </w:pPr>
    </w:p>
    <w:p w:rsidR="002610F9" w:rsidRDefault="009F5B48" w:rsidP="00A073EC">
      <w:pPr>
        <w:rPr>
          <w:rFonts w:ascii="Arial" w:hAnsi="Arial" w:cs="Arial"/>
        </w:rPr>
      </w:pPr>
      <w:r w:rsidRPr="00287032">
        <w:rPr>
          <w:rFonts w:ascii="Arial" w:hAnsi="Arial" w:cs="Arial"/>
        </w:rPr>
        <w:t xml:space="preserve">Mr Grant stated </w:t>
      </w:r>
      <w:r w:rsidR="00F159C0">
        <w:rPr>
          <w:rFonts w:ascii="Arial" w:hAnsi="Arial" w:cs="Arial"/>
        </w:rPr>
        <w:t xml:space="preserve">that the trustees were in fact </w:t>
      </w:r>
      <w:r w:rsidR="002610F9">
        <w:rPr>
          <w:rFonts w:ascii="Arial" w:hAnsi="Arial" w:cs="Arial"/>
        </w:rPr>
        <w:t>self-policing</w:t>
      </w:r>
      <w:r w:rsidR="00F159C0">
        <w:rPr>
          <w:rFonts w:ascii="Arial" w:hAnsi="Arial" w:cs="Arial"/>
        </w:rPr>
        <w:t xml:space="preserve"> in that case</w:t>
      </w:r>
      <w:r w:rsidR="002610F9">
        <w:rPr>
          <w:rFonts w:ascii="Arial" w:hAnsi="Arial" w:cs="Arial"/>
        </w:rPr>
        <w:t>. H</w:t>
      </w:r>
      <w:r w:rsidRPr="00287032">
        <w:rPr>
          <w:rFonts w:ascii="Arial" w:hAnsi="Arial" w:cs="Arial"/>
        </w:rPr>
        <w:t>e was</w:t>
      </w:r>
      <w:r w:rsidR="002610F9">
        <w:rPr>
          <w:rFonts w:ascii="Arial" w:hAnsi="Arial" w:cs="Arial"/>
        </w:rPr>
        <w:t xml:space="preserve"> however in favour of the proposal. He stated that he believed it to be practical move. Mr Grant then asked who the trustees were accountable to.</w:t>
      </w:r>
      <w:r w:rsidR="00E55C9A">
        <w:rPr>
          <w:rFonts w:ascii="Arial" w:hAnsi="Arial" w:cs="Arial"/>
        </w:rPr>
        <w:t xml:space="preserve"> </w:t>
      </w:r>
      <w:r w:rsidR="002610F9">
        <w:rPr>
          <w:rFonts w:ascii="Arial" w:hAnsi="Arial" w:cs="Arial"/>
        </w:rPr>
        <w:t xml:space="preserve">Dr Soulsby replied that they were accountable to the members and were </w:t>
      </w:r>
      <w:r w:rsidR="00E55C9A">
        <w:rPr>
          <w:rFonts w:ascii="Arial" w:hAnsi="Arial" w:cs="Arial"/>
        </w:rPr>
        <w:t>accountable under both company</w:t>
      </w:r>
      <w:r w:rsidR="002610F9">
        <w:rPr>
          <w:rFonts w:ascii="Arial" w:hAnsi="Arial" w:cs="Arial"/>
        </w:rPr>
        <w:t xml:space="preserve"> law and charity law. </w:t>
      </w:r>
      <w:r w:rsidR="0043113F">
        <w:rPr>
          <w:rFonts w:ascii="Arial" w:hAnsi="Arial" w:cs="Arial"/>
        </w:rPr>
        <w:t>He stated any payments to trustees had, by law, to appear clearly in the accounts and t</w:t>
      </w:r>
      <w:r w:rsidR="002610F9">
        <w:rPr>
          <w:rFonts w:ascii="Arial" w:hAnsi="Arial" w:cs="Arial"/>
        </w:rPr>
        <w:t>hat the auditors, who were appointed by the members, would raise any concerns with the members.</w:t>
      </w:r>
    </w:p>
    <w:p w:rsidR="002610F9" w:rsidRDefault="002610F9" w:rsidP="00A073EC">
      <w:pPr>
        <w:rPr>
          <w:rFonts w:ascii="Arial" w:hAnsi="Arial" w:cs="Arial"/>
        </w:rPr>
      </w:pPr>
    </w:p>
    <w:p w:rsidR="002610F9" w:rsidRDefault="002610F9" w:rsidP="00A073EC">
      <w:pPr>
        <w:rPr>
          <w:rFonts w:ascii="Arial" w:hAnsi="Arial" w:cs="Arial"/>
        </w:rPr>
      </w:pPr>
      <w:r>
        <w:rPr>
          <w:rFonts w:ascii="Arial" w:hAnsi="Arial" w:cs="Arial"/>
        </w:rPr>
        <w:t xml:space="preserve">Mrs Revell asked if potentially Doctors would not be covered by insurance if they were not reimbursed. Dr Soulsby replied </w:t>
      </w:r>
      <w:r w:rsidR="00F94046">
        <w:rPr>
          <w:rFonts w:ascii="Arial" w:hAnsi="Arial" w:cs="Arial"/>
        </w:rPr>
        <w:t>that potentially they would not, however medical insurance was a murky area and there were added complications.</w:t>
      </w:r>
    </w:p>
    <w:p w:rsidR="00F94046" w:rsidRDefault="00F94046" w:rsidP="00A073EC">
      <w:pPr>
        <w:rPr>
          <w:rFonts w:ascii="Arial" w:hAnsi="Arial" w:cs="Arial"/>
        </w:rPr>
      </w:pPr>
    </w:p>
    <w:p w:rsidR="00F94046" w:rsidRDefault="00F94046" w:rsidP="00A073EC">
      <w:pPr>
        <w:rPr>
          <w:rFonts w:ascii="Arial" w:hAnsi="Arial" w:cs="Arial"/>
        </w:rPr>
      </w:pPr>
      <w:r>
        <w:rPr>
          <w:rFonts w:ascii="Arial" w:hAnsi="Arial" w:cs="Arial"/>
        </w:rPr>
        <w:t>Mr Grant stated that he would support the amendment as otherwise potential future trustees may be deterred from standing if they could not be paid.</w:t>
      </w:r>
    </w:p>
    <w:p w:rsidR="00F94046" w:rsidRDefault="00F94046" w:rsidP="00A073EC">
      <w:pPr>
        <w:rPr>
          <w:rFonts w:ascii="Arial" w:hAnsi="Arial" w:cs="Arial"/>
        </w:rPr>
      </w:pPr>
    </w:p>
    <w:p w:rsidR="002610F9" w:rsidRDefault="00F94046" w:rsidP="00A073EC">
      <w:pPr>
        <w:rPr>
          <w:rFonts w:ascii="Arial" w:hAnsi="Arial" w:cs="Arial"/>
        </w:rPr>
      </w:pPr>
      <w:r>
        <w:rPr>
          <w:rFonts w:ascii="Arial" w:hAnsi="Arial" w:cs="Arial"/>
        </w:rPr>
        <w:t xml:space="preserve">Mr Potter stated that he believed it was all about remuneration now and stated that when the hospice had first started </w:t>
      </w:r>
      <w:proofErr w:type="gramStart"/>
      <w:r>
        <w:rPr>
          <w:rFonts w:ascii="Arial" w:hAnsi="Arial" w:cs="Arial"/>
        </w:rPr>
        <w:t>they</w:t>
      </w:r>
      <w:proofErr w:type="gramEnd"/>
      <w:r>
        <w:rPr>
          <w:rFonts w:ascii="Arial" w:hAnsi="Arial" w:cs="Arial"/>
        </w:rPr>
        <w:t xml:space="preserve"> had received services from a bank associated with a trustee. Dr Soulsby stated that he understood the concerns raised but reiterated that trustees could not benefit from their position and that this remained a principle </w:t>
      </w:r>
      <w:r w:rsidR="00E55C9A">
        <w:rPr>
          <w:rFonts w:ascii="Arial" w:hAnsi="Arial" w:cs="Arial"/>
        </w:rPr>
        <w:t>at</w:t>
      </w:r>
      <w:r>
        <w:rPr>
          <w:rFonts w:ascii="Arial" w:hAnsi="Arial" w:cs="Arial"/>
        </w:rPr>
        <w:t xml:space="preserve"> Katharine House and </w:t>
      </w:r>
      <w:r w:rsidR="00E55C9A">
        <w:rPr>
          <w:rFonts w:ascii="Arial" w:hAnsi="Arial" w:cs="Arial"/>
        </w:rPr>
        <w:t xml:space="preserve">within </w:t>
      </w:r>
      <w:r>
        <w:rPr>
          <w:rFonts w:ascii="Arial" w:hAnsi="Arial" w:cs="Arial"/>
        </w:rPr>
        <w:t>charity law.</w:t>
      </w:r>
    </w:p>
    <w:p w:rsidR="002610F9" w:rsidRDefault="002610F9" w:rsidP="00A073EC">
      <w:pPr>
        <w:rPr>
          <w:rFonts w:ascii="Arial" w:hAnsi="Arial" w:cs="Arial"/>
        </w:rPr>
      </w:pPr>
    </w:p>
    <w:p w:rsidR="0043113F" w:rsidRDefault="00F94046" w:rsidP="00A073EC">
      <w:pPr>
        <w:rPr>
          <w:rFonts w:ascii="Arial" w:hAnsi="Arial" w:cs="Arial"/>
        </w:rPr>
      </w:pPr>
      <w:r>
        <w:rPr>
          <w:rFonts w:ascii="Arial" w:hAnsi="Arial" w:cs="Arial"/>
        </w:rPr>
        <w:t xml:space="preserve">Mrs Revell </w:t>
      </w:r>
      <w:r w:rsidR="0043113F">
        <w:rPr>
          <w:rFonts w:ascii="Arial" w:hAnsi="Arial" w:cs="Arial"/>
        </w:rPr>
        <w:t>asked if the details would appear anywhere other than in the accounts. Dr Soulsby replied that the normal place would be in the accounts but that they could appear in the trustees report. Mrs Revell said that this would be useful and asked if the minutes of the board meeting would be available to the members. Dr Soulsby answered that he was not sure but that he could check this</w:t>
      </w:r>
      <w:r w:rsidR="00E55C9A">
        <w:rPr>
          <w:rFonts w:ascii="Arial" w:hAnsi="Arial" w:cs="Arial"/>
        </w:rPr>
        <w:t xml:space="preserve"> point but would assume members could view minutes</w:t>
      </w:r>
      <w:r w:rsidR="0043113F">
        <w:rPr>
          <w:rFonts w:ascii="Arial" w:hAnsi="Arial" w:cs="Arial"/>
        </w:rPr>
        <w:t>. Mr Potter stated that he believed there would be confidentiality issues if minutes were made available to members.</w:t>
      </w:r>
    </w:p>
    <w:p w:rsidR="0043113F" w:rsidRDefault="0043113F" w:rsidP="00A073EC">
      <w:pPr>
        <w:rPr>
          <w:rFonts w:ascii="Arial" w:hAnsi="Arial" w:cs="Arial"/>
        </w:rPr>
      </w:pPr>
    </w:p>
    <w:p w:rsidR="0043113F" w:rsidRDefault="0043113F" w:rsidP="00A073EC">
      <w:pPr>
        <w:rPr>
          <w:rFonts w:ascii="Arial" w:hAnsi="Arial" w:cs="Arial"/>
        </w:rPr>
      </w:pPr>
      <w:r>
        <w:rPr>
          <w:rFonts w:ascii="Arial" w:hAnsi="Arial" w:cs="Arial"/>
        </w:rPr>
        <w:t xml:space="preserve">Mr </w:t>
      </w:r>
      <w:proofErr w:type="spellStart"/>
      <w:r>
        <w:rPr>
          <w:rFonts w:ascii="Arial" w:hAnsi="Arial" w:cs="Arial"/>
        </w:rPr>
        <w:t>Lamisere</w:t>
      </w:r>
      <w:proofErr w:type="spellEnd"/>
      <w:r>
        <w:rPr>
          <w:rFonts w:ascii="Arial" w:hAnsi="Arial" w:cs="Arial"/>
        </w:rPr>
        <w:t xml:space="preserve"> stated that he believed it needed flagging to members if a trustee repeatedly did work for remuneration by the hospice. Dr Soulsby agreed that if this was the case a trustee would have to stand down.</w:t>
      </w:r>
    </w:p>
    <w:p w:rsidR="009F5B48" w:rsidRPr="00287032" w:rsidRDefault="0043113F" w:rsidP="00A073EC">
      <w:pPr>
        <w:rPr>
          <w:rFonts w:ascii="Arial" w:hAnsi="Arial" w:cs="Arial"/>
        </w:rPr>
      </w:pPr>
      <w:r>
        <w:rPr>
          <w:rFonts w:ascii="Arial" w:hAnsi="Arial" w:cs="Arial"/>
        </w:rPr>
        <w:lastRenderedPageBreak/>
        <w:t xml:space="preserve">Mrs </w:t>
      </w:r>
      <w:proofErr w:type="spellStart"/>
      <w:r>
        <w:rPr>
          <w:rFonts w:ascii="Arial" w:hAnsi="Arial" w:cs="Arial"/>
        </w:rPr>
        <w:t>Badley</w:t>
      </w:r>
      <w:proofErr w:type="spellEnd"/>
      <w:r>
        <w:rPr>
          <w:rFonts w:ascii="Arial" w:hAnsi="Arial" w:cs="Arial"/>
        </w:rPr>
        <w:t xml:space="preserve"> asked if the frequency would be limited. Dr Soulsby</w:t>
      </w:r>
      <w:r w:rsidR="00E55C9A">
        <w:rPr>
          <w:rFonts w:ascii="Arial" w:hAnsi="Arial" w:cs="Arial"/>
        </w:rPr>
        <w:t xml:space="preserve"> said that charity law stated it</w:t>
      </w:r>
      <w:r>
        <w:rPr>
          <w:rFonts w:ascii="Arial" w:hAnsi="Arial" w:cs="Arial"/>
        </w:rPr>
        <w:t xml:space="preserve"> must be “reasonable”.</w:t>
      </w:r>
      <w:r w:rsidR="00604D15">
        <w:rPr>
          <w:rFonts w:ascii="Arial" w:hAnsi="Arial" w:cs="Arial"/>
        </w:rPr>
        <w:t xml:space="preserve"> Mrs </w:t>
      </w:r>
      <w:proofErr w:type="spellStart"/>
      <w:r w:rsidR="00604D15">
        <w:rPr>
          <w:rFonts w:ascii="Arial" w:hAnsi="Arial" w:cs="Arial"/>
        </w:rPr>
        <w:t>Badley</w:t>
      </w:r>
      <w:proofErr w:type="spellEnd"/>
      <w:r w:rsidR="00604D15">
        <w:rPr>
          <w:rFonts w:ascii="Arial" w:hAnsi="Arial" w:cs="Arial"/>
        </w:rPr>
        <w:t xml:space="preserve"> asked if a trustee would be allowed to be on the payroll. Dr Soulsby replied that they would not, that it would only be under a contract for services and any materials provided under a contract for services. Mrs </w:t>
      </w:r>
      <w:proofErr w:type="spellStart"/>
      <w:r w:rsidR="00604D15">
        <w:rPr>
          <w:rFonts w:ascii="Arial" w:hAnsi="Arial" w:cs="Arial"/>
        </w:rPr>
        <w:t>Badley</w:t>
      </w:r>
      <w:proofErr w:type="spellEnd"/>
      <w:r w:rsidR="00604D15">
        <w:rPr>
          <w:rFonts w:ascii="Arial" w:hAnsi="Arial" w:cs="Arial"/>
        </w:rPr>
        <w:t xml:space="preserve"> </w:t>
      </w:r>
      <w:r w:rsidR="002E2D91" w:rsidRPr="00287032">
        <w:rPr>
          <w:rFonts w:ascii="Arial" w:hAnsi="Arial" w:cs="Arial"/>
        </w:rPr>
        <w:t>expressed her reservations at the proposals</w:t>
      </w:r>
      <w:r w:rsidR="00604D15">
        <w:rPr>
          <w:rFonts w:ascii="Arial" w:hAnsi="Arial" w:cs="Arial"/>
        </w:rPr>
        <w:t>.</w:t>
      </w:r>
      <w:r w:rsidR="002E2D91" w:rsidRPr="00287032">
        <w:rPr>
          <w:rFonts w:ascii="Arial" w:hAnsi="Arial" w:cs="Arial"/>
        </w:rPr>
        <w:t xml:space="preserve"> </w:t>
      </w:r>
    </w:p>
    <w:p w:rsidR="002E2D91" w:rsidRPr="00287032" w:rsidRDefault="002E2D91" w:rsidP="00A073EC">
      <w:pPr>
        <w:rPr>
          <w:rFonts w:ascii="Arial" w:hAnsi="Arial" w:cs="Arial"/>
        </w:rPr>
      </w:pPr>
    </w:p>
    <w:p w:rsidR="002E2D91" w:rsidRPr="00287032" w:rsidRDefault="00604D15" w:rsidP="00A073EC">
      <w:pPr>
        <w:rPr>
          <w:rFonts w:ascii="Arial" w:hAnsi="Arial" w:cs="Arial"/>
        </w:rPr>
      </w:pPr>
      <w:r>
        <w:rPr>
          <w:rFonts w:ascii="Arial" w:hAnsi="Arial" w:cs="Arial"/>
        </w:rPr>
        <w:t xml:space="preserve">Miss Green expressed her reservations </w:t>
      </w:r>
      <w:r w:rsidRPr="00287032">
        <w:rPr>
          <w:rFonts w:ascii="Arial" w:hAnsi="Arial" w:cs="Arial"/>
        </w:rPr>
        <w:t>and stated that she did not feel this was a necessary relaxation of the current arrangements.</w:t>
      </w:r>
    </w:p>
    <w:p w:rsidR="002E2D91" w:rsidRPr="00287032" w:rsidRDefault="002E2D91" w:rsidP="00A073EC">
      <w:pPr>
        <w:rPr>
          <w:rFonts w:ascii="Arial" w:hAnsi="Arial" w:cs="Arial"/>
        </w:rPr>
      </w:pPr>
    </w:p>
    <w:p w:rsidR="009F5B48" w:rsidRPr="00287032" w:rsidRDefault="00604D15" w:rsidP="00A073EC">
      <w:pPr>
        <w:rPr>
          <w:rFonts w:ascii="Arial" w:hAnsi="Arial" w:cs="Arial"/>
        </w:rPr>
      </w:pPr>
      <w:r>
        <w:rPr>
          <w:rFonts w:ascii="Arial" w:hAnsi="Arial" w:cs="Arial"/>
        </w:rPr>
        <w:t xml:space="preserve">Mr Grant stated that the acid test should be “Will patients benefit?” Dr Soulsby replied that </w:t>
      </w:r>
      <w:r w:rsidR="00E55C9A">
        <w:rPr>
          <w:rFonts w:ascii="Arial" w:hAnsi="Arial" w:cs="Arial"/>
        </w:rPr>
        <w:t xml:space="preserve">he thought </w:t>
      </w:r>
      <w:r>
        <w:rPr>
          <w:rFonts w:ascii="Arial" w:hAnsi="Arial" w:cs="Arial"/>
        </w:rPr>
        <w:t>they would.</w:t>
      </w:r>
    </w:p>
    <w:p w:rsidR="009F5B48" w:rsidRPr="00287032" w:rsidRDefault="009F5B48" w:rsidP="00A073EC">
      <w:pPr>
        <w:rPr>
          <w:rFonts w:ascii="Arial" w:hAnsi="Arial" w:cs="Arial"/>
        </w:rPr>
      </w:pPr>
    </w:p>
    <w:p w:rsidR="00A073EC" w:rsidRPr="00287032" w:rsidRDefault="00A073EC" w:rsidP="00A073EC">
      <w:pPr>
        <w:rPr>
          <w:rFonts w:ascii="Arial" w:hAnsi="Arial" w:cs="Arial"/>
        </w:rPr>
      </w:pPr>
      <w:r w:rsidRPr="00287032">
        <w:rPr>
          <w:rFonts w:ascii="Arial" w:hAnsi="Arial" w:cs="Arial"/>
        </w:rPr>
        <w:t xml:space="preserve">The Chairman asked the meeting if there were any further points any member would like to raise.  </w:t>
      </w:r>
      <w:r w:rsidR="00A6768E" w:rsidRPr="00287032">
        <w:rPr>
          <w:rFonts w:ascii="Arial" w:hAnsi="Arial" w:cs="Arial"/>
        </w:rPr>
        <w:t>There being none, he asked members if they wished to vote on the resolution and this being so votes were cast as follows:</w:t>
      </w:r>
    </w:p>
    <w:p w:rsidR="00211699" w:rsidRDefault="00211699" w:rsidP="00A073EC">
      <w:pPr>
        <w:rPr>
          <w:rFonts w:ascii="Arial" w:hAnsi="Arial" w:cs="Arial"/>
        </w:rPr>
      </w:pPr>
    </w:p>
    <w:p w:rsidR="00361BE1" w:rsidRDefault="00361BE1" w:rsidP="00604D15">
      <w:pPr>
        <w:ind w:firstLine="720"/>
        <w:rPr>
          <w:rFonts w:ascii="Arial" w:hAnsi="Arial" w:cs="Arial"/>
        </w:rPr>
      </w:pPr>
    </w:p>
    <w:p w:rsidR="00604D15" w:rsidRDefault="00A6768E" w:rsidP="00604D15">
      <w:pPr>
        <w:ind w:firstLine="720"/>
        <w:rPr>
          <w:rFonts w:ascii="Arial" w:hAnsi="Arial" w:cs="Arial"/>
        </w:rPr>
      </w:pPr>
      <w:r w:rsidRPr="00287032">
        <w:rPr>
          <w:rFonts w:ascii="Arial" w:hAnsi="Arial" w:cs="Arial"/>
        </w:rPr>
        <w:t xml:space="preserve">Those members present </w:t>
      </w:r>
      <w:r w:rsidR="00E55C9A">
        <w:rPr>
          <w:rFonts w:ascii="Arial" w:hAnsi="Arial" w:cs="Arial"/>
        </w:rPr>
        <w:t xml:space="preserve">in person </w:t>
      </w:r>
      <w:r w:rsidR="00361BE1">
        <w:rPr>
          <w:rFonts w:ascii="Arial" w:hAnsi="Arial" w:cs="Arial"/>
        </w:rPr>
        <w:t>at the meeting:</w:t>
      </w:r>
    </w:p>
    <w:p w:rsidR="00604D15" w:rsidRDefault="00604D15" w:rsidP="00A073EC">
      <w:pPr>
        <w:rPr>
          <w:rFonts w:ascii="Arial" w:hAnsi="Arial" w:cs="Arial"/>
        </w:rPr>
      </w:pPr>
    </w:p>
    <w:p w:rsidR="00604D15" w:rsidRDefault="00604D15" w:rsidP="00604D15">
      <w:pPr>
        <w:ind w:left="720" w:firstLine="720"/>
        <w:rPr>
          <w:rFonts w:ascii="Arial" w:hAnsi="Arial" w:cs="Arial"/>
        </w:rPr>
      </w:pPr>
      <w:r>
        <w:rPr>
          <w:rFonts w:ascii="Arial" w:hAnsi="Arial" w:cs="Arial"/>
        </w:rPr>
        <w:t>For the resolution:</w:t>
      </w:r>
      <w:r>
        <w:rPr>
          <w:rFonts w:ascii="Arial" w:hAnsi="Arial" w:cs="Arial"/>
        </w:rPr>
        <w:tab/>
      </w:r>
      <w:r>
        <w:rPr>
          <w:rFonts w:ascii="Arial" w:hAnsi="Arial" w:cs="Arial"/>
        </w:rPr>
        <w:tab/>
      </w:r>
      <w:r w:rsidR="00A6768E" w:rsidRPr="00287032">
        <w:rPr>
          <w:rFonts w:ascii="Arial" w:hAnsi="Arial" w:cs="Arial"/>
        </w:rPr>
        <w:t>12</w:t>
      </w:r>
      <w:r w:rsidR="00A6768E" w:rsidRPr="00287032">
        <w:rPr>
          <w:rFonts w:ascii="Arial" w:hAnsi="Arial" w:cs="Arial"/>
        </w:rPr>
        <w:tab/>
      </w:r>
    </w:p>
    <w:p w:rsidR="00604D15" w:rsidRDefault="00A6768E" w:rsidP="00361BE1">
      <w:pPr>
        <w:ind w:left="720" w:firstLine="720"/>
        <w:rPr>
          <w:rFonts w:ascii="Arial" w:hAnsi="Arial" w:cs="Arial"/>
        </w:rPr>
      </w:pPr>
      <w:r w:rsidRPr="00287032">
        <w:rPr>
          <w:rFonts w:ascii="Arial" w:hAnsi="Arial" w:cs="Arial"/>
        </w:rPr>
        <w:t>Against</w:t>
      </w:r>
      <w:r w:rsidR="00604D15">
        <w:rPr>
          <w:rFonts w:ascii="Arial" w:hAnsi="Arial" w:cs="Arial"/>
        </w:rPr>
        <w:t xml:space="preserve"> the resolution</w:t>
      </w:r>
      <w:r w:rsidRPr="00287032">
        <w:rPr>
          <w:rFonts w:ascii="Arial" w:hAnsi="Arial" w:cs="Arial"/>
        </w:rPr>
        <w:t>:</w:t>
      </w:r>
      <w:r w:rsidR="00604D15">
        <w:rPr>
          <w:rFonts w:ascii="Arial" w:hAnsi="Arial" w:cs="Arial"/>
        </w:rPr>
        <w:tab/>
      </w:r>
      <w:r w:rsidRPr="00287032">
        <w:rPr>
          <w:rFonts w:ascii="Arial" w:hAnsi="Arial" w:cs="Arial"/>
        </w:rPr>
        <w:t>3</w:t>
      </w:r>
    </w:p>
    <w:p w:rsidR="00604D15" w:rsidRPr="00287032" w:rsidRDefault="00604D15" w:rsidP="00604D15">
      <w:pPr>
        <w:ind w:left="720" w:firstLine="720"/>
        <w:rPr>
          <w:rFonts w:ascii="Arial" w:hAnsi="Arial" w:cs="Arial"/>
        </w:rPr>
      </w:pPr>
    </w:p>
    <w:p w:rsidR="00604D15" w:rsidRDefault="00A6768E" w:rsidP="00604D15">
      <w:pPr>
        <w:ind w:firstLine="720"/>
        <w:rPr>
          <w:rFonts w:ascii="Arial" w:hAnsi="Arial" w:cs="Arial"/>
        </w:rPr>
      </w:pPr>
      <w:r w:rsidRPr="00287032">
        <w:rPr>
          <w:rFonts w:ascii="Arial" w:hAnsi="Arial" w:cs="Arial"/>
        </w:rPr>
        <w:t>Those members holding proxy votes:</w:t>
      </w:r>
      <w:r w:rsidRPr="00287032">
        <w:rPr>
          <w:rFonts w:ascii="Arial" w:hAnsi="Arial" w:cs="Arial"/>
        </w:rPr>
        <w:tab/>
      </w:r>
      <w:r w:rsidRPr="00287032">
        <w:rPr>
          <w:rFonts w:ascii="Arial" w:hAnsi="Arial" w:cs="Arial"/>
        </w:rPr>
        <w:tab/>
      </w:r>
    </w:p>
    <w:p w:rsidR="00604D15" w:rsidRDefault="00604D15" w:rsidP="00604D15">
      <w:pPr>
        <w:ind w:firstLine="720"/>
        <w:rPr>
          <w:rFonts w:ascii="Arial" w:hAnsi="Arial" w:cs="Arial"/>
        </w:rPr>
      </w:pPr>
    </w:p>
    <w:p w:rsidR="00604D15" w:rsidRDefault="00604D15" w:rsidP="00604D15">
      <w:pPr>
        <w:ind w:left="720" w:firstLine="720"/>
        <w:rPr>
          <w:rFonts w:ascii="Arial" w:hAnsi="Arial" w:cs="Arial"/>
        </w:rPr>
      </w:pPr>
      <w:r>
        <w:rPr>
          <w:rFonts w:ascii="Arial" w:hAnsi="Arial" w:cs="Arial"/>
        </w:rPr>
        <w:t>F</w:t>
      </w:r>
      <w:r w:rsidR="00A6768E" w:rsidRPr="00287032">
        <w:rPr>
          <w:rFonts w:ascii="Arial" w:hAnsi="Arial" w:cs="Arial"/>
        </w:rPr>
        <w:t>or the resolution:</w:t>
      </w:r>
      <w:r w:rsidR="00894FF1">
        <w:rPr>
          <w:rFonts w:ascii="Arial" w:hAnsi="Arial" w:cs="Arial"/>
        </w:rPr>
        <w:tab/>
      </w:r>
      <w:r w:rsidR="00894FF1">
        <w:rPr>
          <w:rFonts w:ascii="Arial" w:hAnsi="Arial" w:cs="Arial"/>
        </w:rPr>
        <w:tab/>
        <w:t>6</w:t>
      </w:r>
    </w:p>
    <w:p w:rsidR="00A6768E" w:rsidRPr="00287032" w:rsidRDefault="00A6768E" w:rsidP="00604D15">
      <w:pPr>
        <w:ind w:left="720" w:firstLine="720"/>
        <w:rPr>
          <w:rFonts w:ascii="Arial" w:hAnsi="Arial" w:cs="Arial"/>
        </w:rPr>
      </w:pPr>
      <w:r w:rsidRPr="00287032">
        <w:rPr>
          <w:rFonts w:ascii="Arial" w:hAnsi="Arial" w:cs="Arial"/>
        </w:rPr>
        <w:t>Against</w:t>
      </w:r>
      <w:r w:rsidR="00604D15">
        <w:rPr>
          <w:rFonts w:ascii="Arial" w:hAnsi="Arial" w:cs="Arial"/>
        </w:rPr>
        <w:t xml:space="preserve"> the resolution</w:t>
      </w:r>
      <w:r w:rsidRPr="00287032">
        <w:rPr>
          <w:rFonts w:ascii="Arial" w:hAnsi="Arial" w:cs="Arial"/>
        </w:rPr>
        <w:t>:</w:t>
      </w:r>
      <w:r w:rsidR="00604D15">
        <w:rPr>
          <w:rFonts w:ascii="Arial" w:hAnsi="Arial" w:cs="Arial"/>
        </w:rPr>
        <w:tab/>
      </w:r>
      <w:r w:rsidRPr="00287032">
        <w:rPr>
          <w:rFonts w:ascii="Arial" w:hAnsi="Arial" w:cs="Arial"/>
        </w:rPr>
        <w:t>4</w:t>
      </w:r>
    </w:p>
    <w:p w:rsidR="00894FF1" w:rsidRPr="00287032" w:rsidRDefault="00894FF1" w:rsidP="00A073EC">
      <w:pPr>
        <w:rPr>
          <w:rFonts w:ascii="Arial" w:hAnsi="Arial" w:cs="Arial"/>
        </w:rPr>
      </w:pPr>
      <w:r>
        <w:rPr>
          <w:rFonts w:ascii="Arial" w:hAnsi="Arial" w:cs="Arial"/>
        </w:rPr>
        <w:tab/>
      </w:r>
    </w:p>
    <w:p w:rsidR="00A073EC" w:rsidRPr="00287032" w:rsidRDefault="00A6768E" w:rsidP="00894FF1">
      <w:pPr>
        <w:ind w:firstLine="720"/>
        <w:rPr>
          <w:rFonts w:ascii="Arial" w:hAnsi="Arial" w:cs="Arial"/>
        </w:rPr>
      </w:pPr>
      <w:r w:rsidRPr="00287032">
        <w:rPr>
          <w:rFonts w:ascii="Arial" w:hAnsi="Arial" w:cs="Arial"/>
        </w:rPr>
        <w:t>The Chairman’s proxy votes all abstained.</w:t>
      </w:r>
    </w:p>
    <w:p w:rsidR="00A6768E" w:rsidRDefault="00A6768E" w:rsidP="00A073EC">
      <w:pPr>
        <w:rPr>
          <w:rFonts w:ascii="Arial" w:hAnsi="Arial" w:cs="Arial"/>
        </w:rPr>
      </w:pPr>
    </w:p>
    <w:p w:rsidR="00894FF1" w:rsidRPr="00287032" w:rsidRDefault="00894FF1" w:rsidP="00A073EC">
      <w:pPr>
        <w:rPr>
          <w:rFonts w:ascii="Arial" w:hAnsi="Arial" w:cs="Arial"/>
        </w:rPr>
      </w:pPr>
    </w:p>
    <w:p w:rsidR="00A6768E" w:rsidRPr="00287032" w:rsidRDefault="00A6768E" w:rsidP="00A073EC">
      <w:pPr>
        <w:rPr>
          <w:rFonts w:ascii="Arial" w:hAnsi="Arial" w:cs="Arial"/>
        </w:rPr>
      </w:pPr>
      <w:r w:rsidRPr="00287032">
        <w:rPr>
          <w:rFonts w:ascii="Arial" w:hAnsi="Arial" w:cs="Arial"/>
        </w:rPr>
        <w:t>The Chairman declared the resolution passed 18 votes to 7 and that the duly amended Memorandum and Articles would be submitted to the Charity Commission.</w:t>
      </w:r>
    </w:p>
    <w:p w:rsidR="00A073EC" w:rsidRPr="00287032" w:rsidRDefault="00A073EC" w:rsidP="00A073EC">
      <w:pPr>
        <w:rPr>
          <w:rFonts w:ascii="Arial" w:hAnsi="Arial" w:cs="Arial"/>
        </w:rPr>
      </w:pPr>
    </w:p>
    <w:p w:rsidR="00894FF1" w:rsidRDefault="00894FF1" w:rsidP="00A073EC">
      <w:pPr>
        <w:rPr>
          <w:rFonts w:ascii="Arial" w:hAnsi="Arial" w:cs="Arial"/>
        </w:rPr>
      </w:pPr>
    </w:p>
    <w:p w:rsidR="00A6768E" w:rsidRPr="00287032" w:rsidRDefault="00A6768E" w:rsidP="00A073EC">
      <w:pPr>
        <w:rPr>
          <w:rFonts w:ascii="Arial" w:hAnsi="Arial" w:cs="Arial"/>
        </w:rPr>
      </w:pPr>
      <w:r w:rsidRPr="00287032">
        <w:rPr>
          <w:rFonts w:ascii="Arial" w:hAnsi="Arial" w:cs="Arial"/>
        </w:rPr>
        <w:t>The Chairman thanked all members present for their attendance and declared the meeting closed.</w:t>
      </w:r>
    </w:p>
    <w:p w:rsidR="00A073EC" w:rsidRDefault="00A073EC" w:rsidP="00A073EC">
      <w:pPr>
        <w:rPr>
          <w:rFonts w:ascii="Arial" w:hAnsi="Arial" w:cs="Arial"/>
        </w:rPr>
      </w:pPr>
    </w:p>
    <w:p w:rsidR="00361BE1" w:rsidRDefault="00361BE1" w:rsidP="00A073EC">
      <w:pPr>
        <w:rPr>
          <w:rFonts w:ascii="Arial" w:hAnsi="Arial" w:cs="Arial"/>
        </w:rPr>
      </w:pPr>
    </w:p>
    <w:p w:rsidR="00361BE1" w:rsidRDefault="00361BE1" w:rsidP="00A073EC">
      <w:pPr>
        <w:rPr>
          <w:rFonts w:ascii="Arial" w:hAnsi="Arial" w:cs="Arial"/>
        </w:rPr>
      </w:pPr>
    </w:p>
    <w:p w:rsidR="00361BE1" w:rsidRDefault="00361BE1" w:rsidP="00A073EC">
      <w:pPr>
        <w:rPr>
          <w:rFonts w:ascii="Arial" w:hAnsi="Arial" w:cs="Arial"/>
        </w:rPr>
      </w:pPr>
    </w:p>
    <w:p w:rsidR="00361BE1" w:rsidRDefault="00361BE1" w:rsidP="00A073EC">
      <w:pPr>
        <w:rPr>
          <w:rFonts w:ascii="Arial" w:hAnsi="Arial" w:cs="Arial"/>
        </w:rPr>
      </w:pPr>
    </w:p>
    <w:p w:rsidR="00361BE1" w:rsidRPr="00287032" w:rsidRDefault="00361BE1" w:rsidP="00A073EC">
      <w:pPr>
        <w:rPr>
          <w:rFonts w:ascii="Arial" w:hAnsi="Arial" w:cs="Arial"/>
        </w:rPr>
      </w:pPr>
    </w:p>
    <w:p w:rsidR="007A0F00" w:rsidRPr="007A0F00" w:rsidRDefault="00361BE1" w:rsidP="007A0F00">
      <w:pPr>
        <w:rPr>
          <w:rFonts w:ascii="Arial" w:eastAsiaTheme="minorHAnsi" w:hAnsi="Arial" w:cs="Arial"/>
          <w:b/>
          <w:sz w:val="22"/>
          <w:szCs w:val="22"/>
          <w:lang w:eastAsia="en-US"/>
        </w:rPr>
      </w:pPr>
      <w:r>
        <w:rPr>
          <w:rFonts w:ascii="Arial" w:eastAsiaTheme="minorHAnsi" w:hAnsi="Arial" w:cs="Arial"/>
          <w:b/>
          <w:sz w:val="22"/>
          <w:szCs w:val="22"/>
          <w:lang w:eastAsia="en-US"/>
        </w:rPr>
        <w:t>A</w:t>
      </w:r>
      <w:r w:rsidR="007A0F00" w:rsidRPr="007A0F00">
        <w:rPr>
          <w:rFonts w:ascii="Arial" w:eastAsiaTheme="minorHAnsi" w:hAnsi="Arial" w:cs="Arial"/>
          <w:b/>
          <w:sz w:val="22"/>
          <w:szCs w:val="22"/>
          <w:lang w:eastAsia="en-US"/>
        </w:rPr>
        <w:t>greed as a true and accurate record:</w:t>
      </w:r>
    </w:p>
    <w:p w:rsidR="007A0F00" w:rsidRPr="007A0F00" w:rsidRDefault="007A0F00" w:rsidP="007A0F00">
      <w:pPr>
        <w:rPr>
          <w:rFonts w:ascii="Arial" w:eastAsiaTheme="minorHAnsi" w:hAnsi="Arial" w:cs="Arial"/>
          <w:b/>
          <w:sz w:val="22"/>
          <w:szCs w:val="22"/>
          <w:lang w:eastAsia="en-US"/>
        </w:rPr>
      </w:pPr>
    </w:p>
    <w:p w:rsidR="007A0F00" w:rsidRPr="007A0F00" w:rsidRDefault="007A0F00" w:rsidP="007A0F00">
      <w:pPr>
        <w:rPr>
          <w:rFonts w:ascii="Arial" w:eastAsiaTheme="minorHAnsi" w:hAnsi="Arial" w:cs="Arial"/>
          <w:b/>
          <w:sz w:val="22"/>
          <w:szCs w:val="22"/>
          <w:lang w:eastAsia="en-US"/>
        </w:rPr>
      </w:pPr>
    </w:p>
    <w:p w:rsidR="007A0F00" w:rsidRPr="007A0F00" w:rsidRDefault="007A0F00" w:rsidP="007A0F00">
      <w:pPr>
        <w:rPr>
          <w:rFonts w:ascii="Arial" w:eastAsiaTheme="minorHAnsi" w:hAnsi="Arial" w:cs="Arial"/>
          <w:b/>
          <w:sz w:val="22"/>
          <w:szCs w:val="22"/>
          <w:lang w:eastAsia="en-US"/>
        </w:rPr>
      </w:pPr>
    </w:p>
    <w:p w:rsidR="007A0F00" w:rsidRPr="007A0F00" w:rsidRDefault="007A0F00" w:rsidP="007A0F00">
      <w:pPr>
        <w:rPr>
          <w:rFonts w:ascii="Arial" w:eastAsiaTheme="minorHAnsi" w:hAnsi="Arial" w:cs="Arial"/>
          <w:b/>
          <w:sz w:val="22"/>
          <w:szCs w:val="22"/>
          <w:lang w:eastAsia="en-US"/>
        </w:rPr>
      </w:pPr>
    </w:p>
    <w:p w:rsidR="007A0F00" w:rsidRPr="007A0F00" w:rsidRDefault="007A0F00" w:rsidP="007A0F00">
      <w:pPr>
        <w:rPr>
          <w:rFonts w:ascii="Arial" w:eastAsiaTheme="minorHAnsi" w:hAnsi="Arial" w:cs="Arial"/>
          <w:b/>
          <w:sz w:val="22"/>
          <w:szCs w:val="22"/>
          <w:lang w:eastAsia="en-US"/>
        </w:rPr>
      </w:pPr>
      <w:r w:rsidRPr="007A0F00">
        <w:rPr>
          <w:rFonts w:ascii="Arial" w:eastAsiaTheme="minorHAnsi" w:hAnsi="Arial" w:cs="Arial"/>
          <w:b/>
          <w:sz w:val="22"/>
          <w:szCs w:val="22"/>
          <w:lang w:eastAsia="en-US"/>
        </w:rPr>
        <w:t>Signed………………………………………………………………   Date…………………………..</w:t>
      </w:r>
    </w:p>
    <w:p w:rsidR="007A0F00" w:rsidRPr="007A0F00" w:rsidRDefault="007A0F00" w:rsidP="007A0F00">
      <w:pPr>
        <w:rPr>
          <w:rFonts w:ascii="Arial" w:eastAsiaTheme="minorHAnsi" w:hAnsi="Arial" w:cs="Arial"/>
          <w:b/>
          <w:sz w:val="22"/>
          <w:szCs w:val="22"/>
          <w:lang w:eastAsia="en-US"/>
        </w:rPr>
      </w:pPr>
    </w:p>
    <w:p w:rsidR="00361BE1" w:rsidRPr="007A0F00" w:rsidRDefault="00361BE1" w:rsidP="007A0F00">
      <w:pPr>
        <w:rPr>
          <w:rFonts w:ascii="Arial" w:eastAsiaTheme="minorHAnsi" w:hAnsi="Arial" w:cs="Arial"/>
          <w:b/>
          <w:sz w:val="22"/>
          <w:szCs w:val="22"/>
          <w:lang w:eastAsia="en-US"/>
        </w:rPr>
      </w:pPr>
      <w:bookmarkStart w:id="0" w:name="_GoBack"/>
      <w:bookmarkEnd w:id="0"/>
    </w:p>
    <w:p w:rsidR="007A0F00" w:rsidRPr="007A0F00" w:rsidRDefault="007A0F00" w:rsidP="007A0F00">
      <w:pPr>
        <w:rPr>
          <w:rFonts w:ascii="Arial" w:eastAsiaTheme="minorHAnsi" w:hAnsi="Arial" w:cs="Arial"/>
          <w:b/>
          <w:sz w:val="22"/>
          <w:szCs w:val="22"/>
          <w:lang w:eastAsia="en-US"/>
        </w:rPr>
      </w:pPr>
      <w:r w:rsidRPr="007A0F00">
        <w:rPr>
          <w:rFonts w:ascii="Arial" w:eastAsiaTheme="minorHAnsi" w:hAnsi="Arial" w:cs="Arial"/>
          <w:b/>
          <w:sz w:val="22"/>
          <w:szCs w:val="22"/>
          <w:lang w:eastAsia="en-US"/>
        </w:rPr>
        <w:t>Print…………………………………………………………………</w:t>
      </w:r>
      <w:proofErr w:type="gramStart"/>
      <w:r w:rsidRPr="007A0F00">
        <w:rPr>
          <w:rFonts w:ascii="Arial" w:eastAsiaTheme="minorHAnsi" w:hAnsi="Arial" w:cs="Arial"/>
          <w:b/>
          <w:sz w:val="22"/>
          <w:szCs w:val="22"/>
          <w:lang w:eastAsia="en-US"/>
        </w:rPr>
        <w:t>..(</w:t>
      </w:r>
      <w:proofErr w:type="gramEnd"/>
      <w:r w:rsidRPr="007A0F00">
        <w:rPr>
          <w:rFonts w:ascii="Arial" w:eastAsiaTheme="minorHAnsi" w:hAnsi="Arial" w:cs="Arial"/>
          <w:b/>
          <w:sz w:val="22"/>
          <w:szCs w:val="22"/>
          <w:lang w:eastAsia="en-US"/>
        </w:rPr>
        <w:t>Chair)</w:t>
      </w:r>
    </w:p>
    <w:sectPr w:rsidR="007A0F00" w:rsidRPr="007A0F00" w:rsidSect="00863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EC"/>
    <w:rsid w:val="0015732E"/>
    <w:rsid w:val="00165957"/>
    <w:rsid w:val="00205021"/>
    <w:rsid w:val="00211699"/>
    <w:rsid w:val="002610F9"/>
    <w:rsid w:val="00287032"/>
    <w:rsid w:val="002E2D91"/>
    <w:rsid w:val="00342EB5"/>
    <w:rsid w:val="00361BE1"/>
    <w:rsid w:val="0043113F"/>
    <w:rsid w:val="004A28CC"/>
    <w:rsid w:val="005D28CA"/>
    <w:rsid w:val="00604D15"/>
    <w:rsid w:val="006F4F17"/>
    <w:rsid w:val="0076153A"/>
    <w:rsid w:val="007A0F00"/>
    <w:rsid w:val="007D76E6"/>
    <w:rsid w:val="00815DB8"/>
    <w:rsid w:val="00863291"/>
    <w:rsid w:val="00894FF1"/>
    <w:rsid w:val="009332D8"/>
    <w:rsid w:val="009F5B48"/>
    <w:rsid w:val="00A073EC"/>
    <w:rsid w:val="00A6768E"/>
    <w:rsid w:val="00BC0975"/>
    <w:rsid w:val="00C566C6"/>
    <w:rsid w:val="00D76855"/>
    <w:rsid w:val="00E55C9A"/>
    <w:rsid w:val="00EC0639"/>
    <w:rsid w:val="00F159C0"/>
    <w:rsid w:val="00F94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D28CA"/>
    <w:rPr>
      <w:rFonts w:ascii="Tahoma" w:hAnsi="Tahoma" w:cs="Tahoma"/>
      <w:sz w:val="16"/>
      <w:szCs w:val="16"/>
    </w:rPr>
  </w:style>
  <w:style w:type="character" w:customStyle="1" w:styleId="BalloonTextChar">
    <w:name w:val="Balloon Text Char"/>
    <w:basedOn w:val="DefaultParagraphFont"/>
    <w:link w:val="BalloonText"/>
    <w:rsid w:val="005D28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D28CA"/>
    <w:rPr>
      <w:rFonts w:ascii="Tahoma" w:hAnsi="Tahoma" w:cs="Tahoma"/>
      <w:sz w:val="16"/>
      <w:szCs w:val="16"/>
    </w:rPr>
  </w:style>
  <w:style w:type="character" w:customStyle="1" w:styleId="BalloonTextChar">
    <w:name w:val="Balloon Text Char"/>
    <w:basedOn w:val="DefaultParagraphFont"/>
    <w:link w:val="BalloonText"/>
    <w:rsid w:val="005D2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5</Pages>
  <Words>1833</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Members elected Dr Soulsby to act as Chairman for the meeting</vt:lpstr>
    </vt:vector>
  </TitlesOfParts>
  <Company>Richard Soulsby</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Members elected Dr Soulsby to act as Chairman for the meeting</dc:title>
  <dc:creator>soulsbyr</dc:creator>
  <cp:lastModifiedBy>Jane Chappell</cp:lastModifiedBy>
  <cp:revision>8</cp:revision>
  <cp:lastPrinted>2011-12-08T10:57:00Z</cp:lastPrinted>
  <dcterms:created xsi:type="dcterms:W3CDTF">2011-11-24T08:23:00Z</dcterms:created>
  <dcterms:modified xsi:type="dcterms:W3CDTF">2011-12-12T12:46:00Z</dcterms:modified>
</cp:coreProperties>
</file>